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4AB5C" w14:textId="77777777" w:rsidR="00F54364" w:rsidRDefault="00F54364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81"/>
        <w:gridCol w:w="7279"/>
        <w:gridCol w:w="1028"/>
      </w:tblGrid>
      <w:tr w:rsidR="00F54364" w14:paraId="7449B097" w14:textId="77777777">
        <w:tc>
          <w:tcPr>
            <w:tcW w:w="1881" w:type="dxa"/>
            <w:vAlign w:val="center"/>
          </w:tcPr>
          <w:p w14:paraId="279ED1EC" w14:textId="77777777" w:rsidR="00F54364" w:rsidRDefault="00736C5F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CAC943F" wp14:editId="13C011CD">
                  <wp:extent cx="1134007" cy="489685"/>
                  <wp:effectExtent l="0" t="0" r="9525" b="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531" cy="489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9" w:type="dxa"/>
            <w:vAlign w:val="center"/>
          </w:tcPr>
          <w:p w14:paraId="2E8BF62A" w14:textId="0C15ECCC" w:rsidR="00F54364" w:rsidRDefault="00305541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69B92A8" wp14:editId="204DC669">
                  <wp:simplePos x="0" y="0"/>
                  <wp:positionH relativeFrom="column">
                    <wp:posOffset>3950335</wp:posOffset>
                  </wp:positionH>
                  <wp:positionV relativeFrom="paragraph">
                    <wp:posOffset>20320</wp:posOffset>
                  </wp:positionV>
                  <wp:extent cx="1003300" cy="483870"/>
                  <wp:effectExtent l="0" t="0" r="12700" b="0"/>
                  <wp:wrapNone/>
                  <wp:docPr id="58428" name="Imagen 58428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28" name="6 Imagen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483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GASTRONOMÍA </w:t>
            </w:r>
          </w:p>
          <w:p w14:paraId="4A6F82A1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028" w:type="dxa"/>
            <w:vAlign w:val="center"/>
          </w:tcPr>
          <w:p w14:paraId="1691D94A" w14:textId="0C1B3D93" w:rsidR="00F54364" w:rsidRDefault="00F54364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4A088059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4330BAF6" w14:textId="77777777" w:rsidR="00F54364" w:rsidRDefault="00305541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COCINA EUROPEA</w:t>
      </w:r>
    </w:p>
    <w:p w14:paraId="3F814709" w14:textId="77777777" w:rsidR="00F54364" w:rsidRDefault="00F54364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F54364" w14:paraId="07EEFBC2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5D8EEBAD" w14:textId="77777777" w:rsidR="00F54364" w:rsidRDefault="00305541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</w:tcPr>
          <w:p w14:paraId="4EF429A8" w14:textId="64951B98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mexicana e internacional representativa, herramientas financieras y de administración estratégica y la normatividad aplicable para fortalecer al sect</w:t>
            </w:r>
            <w:bookmarkStart w:id="0" w:name="_GoBack"/>
            <w:bookmarkEnd w:id="0"/>
            <w:r>
              <w:rPr>
                <w:rFonts w:ascii="Arial" w:eastAsia="Arial" w:hAnsi="Arial" w:cs="Arial"/>
              </w:rPr>
              <w:t>or gastronómico y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contribuir al desarrollo económico de la zona.</w:t>
            </w:r>
          </w:p>
        </w:tc>
      </w:tr>
      <w:tr w:rsidR="00F54364" w14:paraId="3E1D7A04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763D0043" w14:textId="77777777" w:rsidR="00F54364" w:rsidRDefault="00305541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14:paraId="1D4012C9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Octavo</w:t>
            </w:r>
          </w:p>
        </w:tc>
      </w:tr>
      <w:tr w:rsidR="00F54364" w14:paraId="4123B1F9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0BDED2DC" w14:textId="77777777" w:rsidR="00F54364" w:rsidRDefault="00305541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14:paraId="7E4BE882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F54364" w14:paraId="244FD14A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116F62EB" w14:textId="77777777" w:rsidR="00F54364" w:rsidRDefault="00305541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</w:tcPr>
          <w:p w14:paraId="79329374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90</w:t>
            </w:r>
          </w:p>
        </w:tc>
      </w:tr>
      <w:tr w:rsidR="00F54364" w14:paraId="407089B4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251CB902" w14:textId="77777777" w:rsidR="00F54364" w:rsidRDefault="00305541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14:paraId="59F2533F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120</w:t>
            </w:r>
          </w:p>
        </w:tc>
      </w:tr>
      <w:tr w:rsidR="00F54364" w14:paraId="04EB051F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385F94DC" w14:textId="77777777" w:rsidR="00F54364" w:rsidRDefault="00305541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14:paraId="45DE86ED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F54364" w14:paraId="50DA0F0E" w14:textId="77777777">
        <w:trPr>
          <w:trHeight w:val="400"/>
          <w:jc w:val="center"/>
        </w:trPr>
        <w:tc>
          <w:tcPr>
            <w:tcW w:w="3937" w:type="dxa"/>
            <w:shd w:val="clear" w:color="auto" w:fill="D9D9D9"/>
          </w:tcPr>
          <w:p w14:paraId="473033A1" w14:textId="77777777" w:rsidR="00F54364" w:rsidRDefault="00305541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14:paraId="1F397843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una propuesta gastronómica de cocina tradicional europea considerando los ingredientes tradicionales, modos y costumbres, métodos y técnicas culinarias con base en la normatividad aplicable para diversificar la oferta gastronómica y potencializar el sector.</w:t>
            </w:r>
          </w:p>
          <w:p w14:paraId="7AC774D5" w14:textId="77777777" w:rsidR="00F54364" w:rsidRDefault="00F54364">
            <w:pPr>
              <w:pStyle w:val="Normal1"/>
              <w:jc w:val="both"/>
              <w:rPr>
                <w:rFonts w:ascii="Arial" w:eastAsia="Arial" w:hAnsi="Arial" w:cs="Arial"/>
              </w:rPr>
            </w:pPr>
          </w:p>
        </w:tc>
      </w:tr>
    </w:tbl>
    <w:p w14:paraId="588079B4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53C9E4A0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0354C018" w14:textId="77777777" w:rsidR="00F54364" w:rsidRDefault="00F54364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F54364" w14:paraId="349F73B8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655A16C2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14:paraId="4C27F99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F54364" w14:paraId="395B15F1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64272D76" w14:textId="77777777" w:rsidR="00F54364" w:rsidRDefault="00F5436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4E07FCF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2380FF5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26D0F531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F54364" w14:paraId="0B010173" w14:textId="77777777">
        <w:trPr>
          <w:jc w:val="center"/>
        </w:trPr>
        <w:tc>
          <w:tcPr>
            <w:tcW w:w="6212" w:type="dxa"/>
          </w:tcPr>
          <w:p w14:paraId="7665A0C7" w14:textId="77777777" w:rsidR="00F54364" w:rsidRDefault="00305541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Cocina francesa</w:t>
            </w:r>
          </w:p>
        </w:tc>
        <w:tc>
          <w:tcPr>
            <w:tcW w:w="1128" w:type="dxa"/>
          </w:tcPr>
          <w:p w14:paraId="33D5F784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32855B4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1521" w:type="dxa"/>
          </w:tcPr>
          <w:p w14:paraId="410C2C01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F54364" w14:paraId="31C9EC99" w14:textId="77777777">
        <w:trPr>
          <w:jc w:val="center"/>
        </w:trPr>
        <w:tc>
          <w:tcPr>
            <w:tcW w:w="6212" w:type="dxa"/>
          </w:tcPr>
          <w:p w14:paraId="40A15F83" w14:textId="77777777" w:rsidR="00F54364" w:rsidRDefault="00305541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Cocina italiana</w:t>
            </w:r>
          </w:p>
        </w:tc>
        <w:tc>
          <w:tcPr>
            <w:tcW w:w="1128" w:type="dxa"/>
          </w:tcPr>
          <w:p w14:paraId="09D9EA0D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07F4B6D0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1521" w:type="dxa"/>
          </w:tcPr>
          <w:p w14:paraId="521604F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F54364" w14:paraId="725A8598" w14:textId="77777777">
        <w:trPr>
          <w:jc w:val="center"/>
        </w:trPr>
        <w:tc>
          <w:tcPr>
            <w:tcW w:w="6212" w:type="dxa"/>
          </w:tcPr>
          <w:p w14:paraId="2A867423" w14:textId="77777777" w:rsidR="00F54364" w:rsidRDefault="00305541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Cocina española</w:t>
            </w:r>
          </w:p>
        </w:tc>
        <w:tc>
          <w:tcPr>
            <w:tcW w:w="1128" w:type="dxa"/>
          </w:tcPr>
          <w:p w14:paraId="0322324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51F016F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1521" w:type="dxa"/>
          </w:tcPr>
          <w:p w14:paraId="02AE435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F54364" w14:paraId="467819F5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15C41761" w14:textId="77777777" w:rsidR="00F54364" w:rsidRDefault="00305541">
            <w:pPr>
              <w:pStyle w:val="Normal1"/>
              <w:ind w:left="49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1EC191B9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03002381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90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375EAF4E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120</w:t>
            </w:r>
          </w:p>
        </w:tc>
      </w:tr>
      <w:tr w:rsidR="00F54364" w14:paraId="5B470CF8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08889596" w14:textId="77777777" w:rsidR="00F54364" w:rsidRDefault="00F54364">
            <w:pPr>
              <w:pStyle w:val="Normal1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ADF5D33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77931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47C13CD2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4FC96746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EUROPEA</w:t>
      </w:r>
    </w:p>
    <w:p w14:paraId="7C8BD8D2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C09DBD0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41428737" w14:textId="77777777" w:rsidR="00F54364" w:rsidRDefault="00F54364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F54364" w14:paraId="00D875EE" w14:textId="77777777">
        <w:tc>
          <w:tcPr>
            <w:tcW w:w="2942" w:type="dxa"/>
            <w:vAlign w:val="center"/>
          </w:tcPr>
          <w:p w14:paraId="304A1BDA" w14:textId="74F5F4F6" w:rsidR="00F54364" w:rsidRDefault="00305541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BB6638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vAlign w:val="center"/>
          </w:tcPr>
          <w:p w14:paraId="261B4FF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I. Cocina francesa</w:t>
            </w:r>
          </w:p>
        </w:tc>
      </w:tr>
      <w:tr w:rsidR="00F54364" w14:paraId="3326269F" w14:textId="77777777">
        <w:tc>
          <w:tcPr>
            <w:tcW w:w="2942" w:type="dxa"/>
            <w:vAlign w:val="center"/>
          </w:tcPr>
          <w:p w14:paraId="0B30D6D9" w14:textId="77777777" w:rsidR="00F54364" w:rsidRDefault="00305541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6BAEFCD3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F54364" w14:paraId="68FA1541" w14:textId="77777777">
        <w:tc>
          <w:tcPr>
            <w:tcW w:w="2942" w:type="dxa"/>
            <w:vAlign w:val="center"/>
          </w:tcPr>
          <w:p w14:paraId="59A47CA6" w14:textId="77777777" w:rsidR="00F54364" w:rsidRDefault="00305541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164ED2CF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F54364" w14:paraId="37AB2344" w14:textId="77777777">
        <w:tc>
          <w:tcPr>
            <w:tcW w:w="2942" w:type="dxa"/>
            <w:vAlign w:val="center"/>
          </w:tcPr>
          <w:p w14:paraId="5D0E5872" w14:textId="77777777" w:rsidR="00F54364" w:rsidRDefault="00305541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0A63F498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F54364" w14:paraId="0A650173" w14:textId="77777777">
        <w:tc>
          <w:tcPr>
            <w:tcW w:w="2942" w:type="dxa"/>
            <w:vAlign w:val="center"/>
          </w:tcPr>
          <w:p w14:paraId="3B74BC73" w14:textId="77777777" w:rsidR="00F54364" w:rsidRDefault="00305541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086E4BF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platillos representativos de la cocina francesa para la conformación de menús.</w:t>
            </w:r>
          </w:p>
        </w:tc>
      </w:tr>
    </w:tbl>
    <w:p w14:paraId="5FF54D86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60AC0916" w14:textId="77777777" w:rsidR="00F54364" w:rsidRDefault="00F54364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2819"/>
        <w:gridCol w:w="2674"/>
        <w:gridCol w:w="2904"/>
      </w:tblGrid>
      <w:tr w:rsidR="00F54364" w14:paraId="6EE20D37" w14:textId="77777777">
        <w:trPr>
          <w:trHeight w:val="720"/>
        </w:trPr>
        <w:tc>
          <w:tcPr>
            <w:tcW w:w="1715" w:type="dxa"/>
            <w:shd w:val="clear" w:color="auto" w:fill="D9D9D9"/>
            <w:vAlign w:val="center"/>
          </w:tcPr>
          <w:p w14:paraId="42E5710D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shd w:val="clear" w:color="auto" w:fill="D9D9D9"/>
            <w:vAlign w:val="center"/>
          </w:tcPr>
          <w:p w14:paraId="772ED450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shd w:val="clear" w:color="auto" w:fill="D9D9D9"/>
            <w:vAlign w:val="center"/>
          </w:tcPr>
          <w:p w14:paraId="5A940409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7B6BBA96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F54364" w14:paraId="445B938E" w14:textId="77777777">
        <w:trPr>
          <w:trHeight w:val="720"/>
        </w:trPr>
        <w:tc>
          <w:tcPr>
            <w:tcW w:w="1715" w:type="dxa"/>
          </w:tcPr>
          <w:p w14:paraId="7121F99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Introducción a la cocina francesa</w:t>
            </w:r>
          </w:p>
        </w:tc>
        <w:tc>
          <w:tcPr>
            <w:tcW w:w="2819" w:type="dxa"/>
          </w:tcPr>
          <w:p w14:paraId="3F7093A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Antecedentes históricos de la cocina francesa:</w:t>
            </w:r>
          </w:p>
          <w:p w14:paraId="5CDE703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ubicación geográfica</w:t>
            </w:r>
          </w:p>
          <w:p w14:paraId="5C8417C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regiones gastronómicas</w:t>
            </w:r>
          </w:p>
          <w:p w14:paraId="5290AAF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 principales</w:t>
            </w:r>
          </w:p>
          <w:p w14:paraId="12FBD41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62047B0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estructura del menú en la cocina francesa.</w:t>
            </w:r>
          </w:p>
          <w:p w14:paraId="60F195DC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2F0F0798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6EA3108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0BF1C9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3EB869D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3C1B55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795704E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A62F4A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61502DB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5BF796A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</w:tc>
      </w:tr>
      <w:tr w:rsidR="00F54364" w14:paraId="20A61EF9" w14:textId="77777777">
        <w:trPr>
          <w:trHeight w:val="720"/>
        </w:trPr>
        <w:tc>
          <w:tcPr>
            <w:tcW w:w="1715" w:type="dxa"/>
          </w:tcPr>
          <w:p w14:paraId="0838975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Entradas y sopas</w:t>
            </w:r>
          </w:p>
        </w:tc>
        <w:tc>
          <w:tcPr>
            <w:tcW w:w="2819" w:type="dxa"/>
          </w:tcPr>
          <w:p w14:paraId="7E129588" w14:textId="52C3375A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los métodos de cocción básicos.</w:t>
            </w:r>
          </w:p>
          <w:p w14:paraId="29FF73B3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8066614" w14:textId="7223B1FC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entradas y sopas representativos de la cocina francesa: </w:t>
            </w:r>
          </w:p>
          <w:p w14:paraId="3886F51E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C76504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-Entradas: </w:t>
            </w:r>
            <w:proofErr w:type="spellStart"/>
            <w:r>
              <w:rPr>
                <w:rFonts w:ascii="Arial" w:eastAsia="Arial" w:hAnsi="Arial" w:cs="Arial"/>
              </w:rPr>
              <w:t>scargot</w:t>
            </w:r>
            <w:proofErr w:type="spellEnd"/>
            <w:r>
              <w:rPr>
                <w:rFonts w:ascii="Arial" w:eastAsia="Arial" w:hAnsi="Arial" w:cs="Arial"/>
              </w:rPr>
              <w:t xml:space="preserve">, foie gras, </w:t>
            </w:r>
            <w:proofErr w:type="spellStart"/>
            <w:r>
              <w:rPr>
                <w:rFonts w:ascii="Arial" w:eastAsia="Arial" w:hAnsi="Arial" w:cs="Arial"/>
              </w:rPr>
              <w:t>tapenade</w:t>
            </w:r>
            <w:proofErr w:type="spellEnd"/>
            <w:r>
              <w:rPr>
                <w:rFonts w:ascii="Arial" w:eastAsia="Arial" w:hAnsi="Arial" w:cs="Arial"/>
              </w:rPr>
              <w:t xml:space="preserve">, quiché </w:t>
            </w:r>
            <w:proofErr w:type="spellStart"/>
            <w:r>
              <w:rPr>
                <w:rFonts w:ascii="Arial" w:eastAsia="Arial" w:hAnsi="Arial" w:cs="Arial"/>
              </w:rPr>
              <w:t>lorraine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vol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vent</w:t>
            </w:r>
            <w:proofErr w:type="spellEnd"/>
            <w:r>
              <w:rPr>
                <w:rFonts w:ascii="Arial" w:eastAsia="Arial" w:hAnsi="Arial" w:cs="Arial"/>
              </w:rPr>
              <w:t xml:space="preserve">, paté, terrina </w:t>
            </w:r>
            <w:proofErr w:type="spellStart"/>
            <w:r>
              <w:rPr>
                <w:rFonts w:ascii="Arial" w:eastAsia="Arial" w:hAnsi="Arial" w:cs="Arial"/>
              </w:rPr>
              <w:t>aspic</w:t>
            </w:r>
            <w:proofErr w:type="spellEnd"/>
            <w:r>
              <w:rPr>
                <w:rFonts w:ascii="Arial" w:eastAsia="Arial" w:hAnsi="Arial" w:cs="Arial"/>
              </w:rPr>
              <w:t xml:space="preserve">, ensalada </w:t>
            </w:r>
            <w:proofErr w:type="spellStart"/>
            <w:r>
              <w:rPr>
                <w:rFonts w:ascii="Arial" w:eastAsia="Arial" w:hAnsi="Arial" w:cs="Arial"/>
              </w:rPr>
              <w:t>nicoise</w:t>
            </w:r>
            <w:proofErr w:type="spellEnd"/>
            <w:r>
              <w:rPr>
                <w:rFonts w:ascii="Arial" w:eastAsia="Arial" w:hAnsi="Arial" w:cs="Arial"/>
              </w:rPr>
              <w:t>, alcachofas.</w:t>
            </w:r>
          </w:p>
          <w:p w14:paraId="51F349A0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D5C6D0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-Sopas: </w:t>
            </w:r>
            <w:proofErr w:type="spellStart"/>
            <w:r>
              <w:rPr>
                <w:rFonts w:ascii="Arial" w:eastAsia="Arial" w:hAnsi="Arial" w:cs="Arial"/>
              </w:rPr>
              <w:t>Bouillabaisse</w:t>
            </w:r>
            <w:proofErr w:type="spellEnd"/>
            <w:r>
              <w:rPr>
                <w:rFonts w:ascii="Arial" w:eastAsia="Arial" w:hAnsi="Arial" w:cs="Arial"/>
              </w:rPr>
              <w:t xml:space="preserve"> Sopa de cebolla, consomé clarificado, </w:t>
            </w:r>
            <w:r>
              <w:rPr>
                <w:rFonts w:ascii="Arial" w:eastAsia="Arial" w:hAnsi="Arial" w:cs="Arial"/>
              </w:rPr>
              <w:lastRenderedPageBreak/>
              <w:t>Vichyssoise, bisque, potaje.</w:t>
            </w:r>
          </w:p>
          <w:p w14:paraId="5DD02ABE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16049CA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Elaborar entradas representativas de la cocina francesa. </w:t>
            </w:r>
          </w:p>
          <w:p w14:paraId="49FAA682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FD29C0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3DB8610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Elaborar sopas representativas de la cocina francesa. </w:t>
            </w:r>
          </w:p>
          <w:p w14:paraId="656E407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51AD3FD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7E7831E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41ED68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0E19366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78484E0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08E6492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058FF75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7F11811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5D92A5E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5DF25DB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3601F91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04BCD4E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5B3F44B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253C8BF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1ED2F20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1D9CBCB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2100396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</w:tc>
      </w:tr>
      <w:tr w:rsidR="00F54364" w14:paraId="2C8CEC7A" w14:textId="77777777">
        <w:trPr>
          <w:trHeight w:val="720"/>
        </w:trPr>
        <w:tc>
          <w:tcPr>
            <w:tcW w:w="1715" w:type="dxa"/>
          </w:tcPr>
          <w:p w14:paraId="1FFEFD0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Plato principal y guarniciones</w:t>
            </w:r>
          </w:p>
        </w:tc>
        <w:tc>
          <w:tcPr>
            <w:tcW w:w="2819" w:type="dxa"/>
          </w:tcPr>
          <w:p w14:paraId="143E468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los platos principales representativos de la cocina francesa: Confit de pato, </w:t>
            </w:r>
            <w:proofErr w:type="spellStart"/>
            <w:r>
              <w:rPr>
                <w:rFonts w:ascii="Arial" w:eastAsia="Arial" w:hAnsi="Arial" w:cs="Arial"/>
              </w:rPr>
              <w:t>coq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vin</w:t>
            </w:r>
            <w:proofErr w:type="spellEnd"/>
            <w:r>
              <w:rPr>
                <w:rFonts w:ascii="Arial" w:eastAsia="Arial" w:hAnsi="Arial" w:cs="Arial"/>
              </w:rPr>
              <w:t xml:space="preserve">, lapin </w:t>
            </w:r>
            <w:proofErr w:type="spellStart"/>
            <w:r>
              <w:rPr>
                <w:rFonts w:ascii="Arial" w:eastAsia="Arial" w:hAnsi="Arial" w:cs="Arial"/>
              </w:rPr>
              <w:t>á</w:t>
            </w:r>
            <w:proofErr w:type="spellEnd"/>
            <w:r>
              <w:rPr>
                <w:rFonts w:ascii="Arial" w:eastAsia="Arial" w:hAnsi="Arial" w:cs="Arial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</w:rPr>
              <w:t>moutarde</w:t>
            </w:r>
            <w:proofErr w:type="spellEnd"/>
            <w:r>
              <w:rPr>
                <w:rFonts w:ascii="Arial" w:eastAsia="Arial" w:hAnsi="Arial" w:cs="Arial"/>
              </w:rPr>
              <w:t xml:space="preserve"> (conejo a la mostaza), </w:t>
            </w:r>
            <w:proofErr w:type="spellStart"/>
            <w:r>
              <w:rPr>
                <w:rFonts w:ascii="Arial" w:eastAsia="Arial" w:hAnsi="Arial" w:cs="Arial"/>
              </w:rPr>
              <w:t>truite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aux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amandes</w:t>
            </w:r>
            <w:proofErr w:type="spellEnd"/>
            <w:r>
              <w:rPr>
                <w:rFonts w:ascii="Arial" w:eastAsia="Arial" w:hAnsi="Arial" w:cs="Arial"/>
              </w:rPr>
              <w:t xml:space="preserve"> (trucha a la almendra y a la mantequilla, </w:t>
            </w:r>
            <w:proofErr w:type="spellStart"/>
            <w:r>
              <w:rPr>
                <w:rFonts w:ascii="Arial" w:eastAsia="Arial" w:hAnsi="Arial" w:cs="Arial"/>
              </w:rPr>
              <w:t>blanquette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veau</w:t>
            </w:r>
            <w:proofErr w:type="spellEnd"/>
            <w:r>
              <w:rPr>
                <w:rFonts w:ascii="Arial" w:eastAsia="Arial" w:hAnsi="Arial" w:cs="Arial"/>
              </w:rPr>
              <w:t xml:space="preserve"> (estofado de ternera), </w:t>
            </w:r>
            <w:proofErr w:type="spellStart"/>
            <w:r>
              <w:rPr>
                <w:rFonts w:ascii="Arial" w:eastAsia="Arial" w:hAnsi="Arial" w:cs="Arial"/>
              </w:rPr>
              <w:t>cassoulett</w:t>
            </w:r>
            <w:proofErr w:type="spellEnd"/>
            <w:r>
              <w:rPr>
                <w:rFonts w:ascii="Arial" w:eastAsia="Arial" w:hAnsi="Arial" w:cs="Arial"/>
              </w:rPr>
              <w:t xml:space="preserve">, escalopas, salmón pochado con salsa bearnesa, </w:t>
            </w:r>
            <w:proofErr w:type="spellStart"/>
            <w:r>
              <w:rPr>
                <w:rFonts w:ascii="Arial" w:eastAsia="Arial" w:hAnsi="Arial" w:cs="Arial"/>
              </w:rPr>
              <w:t>boeuf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bourguignon</w:t>
            </w:r>
            <w:proofErr w:type="spellEnd"/>
            <w:r>
              <w:rPr>
                <w:rFonts w:ascii="Arial" w:eastAsia="Arial" w:hAnsi="Arial" w:cs="Arial"/>
              </w:rPr>
              <w:t xml:space="preserve"> (res al vino tinto).</w:t>
            </w:r>
          </w:p>
          <w:p w14:paraId="342426A5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69EB68F9" w14:textId="0B0055C8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las principales guarniciones representativas de la cocina francesa: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papa Anna, papa </w:t>
            </w:r>
            <w:proofErr w:type="spellStart"/>
            <w:r>
              <w:rPr>
                <w:rFonts w:ascii="Arial" w:eastAsia="Arial" w:hAnsi="Arial" w:cs="Arial"/>
              </w:rPr>
              <w:t>boulangeré</w:t>
            </w:r>
            <w:proofErr w:type="spellEnd"/>
            <w:r>
              <w:rPr>
                <w:rFonts w:ascii="Arial" w:eastAsia="Arial" w:hAnsi="Arial" w:cs="Arial"/>
              </w:rPr>
              <w:t xml:space="preserve">, papa </w:t>
            </w:r>
            <w:proofErr w:type="spellStart"/>
            <w:r>
              <w:rPr>
                <w:rFonts w:ascii="Arial" w:eastAsia="Arial" w:hAnsi="Arial" w:cs="Arial"/>
              </w:rPr>
              <w:t>dauphine</w:t>
            </w:r>
            <w:proofErr w:type="spellEnd"/>
            <w:r>
              <w:rPr>
                <w:rFonts w:ascii="Arial" w:eastAsia="Arial" w:hAnsi="Arial" w:cs="Arial"/>
              </w:rPr>
              <w:t xml:space="preserve">, papas duquesas, </w:t>
            </w:r>
            <w:proofErr w:type="spellStart"/>
            <w:r>
              <w:rPr>
                <w:rFonts w:ascii="Arial" w:eastAsia="Arial" w:hAnsi="Arial" w:cs="Arial"/>
              </w:rPr>
              <w:t>soufles</w:t>
            </w:r>
            <w:proofErr w:type="spellEnd"/>
            <w:r>
              <w:rPr>
                <w:rFonts w:ascii="Arial" w:eastAsia="Arial" w:hAnsi="Arial" w:cs="Arial"/>
              </w:rPr>
              <w:t>, Arroz pilaf, menestra de verduras.</w:t>
            </w:r>
          </w:p>
          <w:p w14:paraId="0726FAEB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7D74B068" w14:textId="1B9CC8D8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platos principales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representativos de la cocina francesa.</w:t>
            </w:r>
          </w:p>
          <w:p w14:paraId="00A077FA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7275E6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guarniciones representativas de la cocina francesa.</w:t>
            </w:r>
          </w:p>
        </w:tc>
        <w:tc>
          <w:tcPr>
            <w:tcW w:w="2904" w:type="dxa"/>
          </w:tcPr>
          <w:p w14:paraId="2C5D722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7F22F1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105FF9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1E2AAE0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6662982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6F73318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31401EC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03EA63A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51FD0A6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7385E9D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3699D3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35C0862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35E7F4F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1EAD7D4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00ACB71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7CF87EB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6422F7E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</w:tc>
      </w:tr>
      <w:tr w:rsidR="00F54364" w14:paraId="601D6147" w14:textId="77777777">
        <w:trPr>
          <w:trHeight w:val="720"/>
        </w:trPr>
        <w:tc>
          <w:tcPr>
            <w:tcW w:w="1715" w:type="dxa"/>
          </w:tcPr>
          <w:p w14:paraId="3558C77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Postres</w:t>
            </w:r>
          </w:p>
        </w:tc>
        <w:tc>
          <w:tcPr>
            <w:tcW w:w="2819" w:type="dxa"/>
          </w:tcPr>
          <w:p w14:paraId="29E8A3C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técnicas de elaboración de repostería.</w:t>
            </w:r>
          </w:p>
          <w:p w14:paraId="5CDEEB3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6EF1ACF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postres representativos de la cocina francesa:</w:t>
            </w:r>
          </w:p>
          <w:p w14:paraId="4885445D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3B9C8C5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-crepas </w:t>
            </w:r>
            <w:proofErr w:type="spellStart"/>
            <w:r>
              <w:rPr>
                <w:rFonts w:ascii="Arial" w:eastAsia="Arial" w:hAnsi="Arial" w:cs="Arial"/>
              </w:rPr>
              <w:t>suzette</w:t>
            </w:r>
            <w:proofErr w:type="spellEnd"/>
            <w:r>
              <w:rPr>
                <w:rFonts w:ascii="Arial" w:eastAsia="Arial" w:hAnsi="Arial" w:cs="Arial"/>
              </w:rPr>
              <w:t xml:space="preserve">, tarta </w:t>
            </w:r>
            <w:proofErr w:type="spellStart"/>
            <w:r>
              <w:rPr>
                <w:rFonts w:ascii="Arial" w:eastAsia="Arial" w:hAnsi="Arial" w:cs="Arial"/>
              </w:rPr>
              <w:t>tatín</w:t>
            </w:r>
            <w:proofErr w:type="spellEnd"/>
            <w:r>
              <w:rPr>
                <w:rFonts w:ascii="Arial" w:eastAsia="Arial" w:hAnsi="Arial" w:cs="Arial"/>
              </w:rPr>
              <w:t xml:space="preserve">, soufflés, creme </w:t>
            </w:r>
            <w:proofErr w:type="spellStart"/>
            <w:r>
              <w:rPr>
                <w:rFonts w:ascii="Arial" w:eastAsia="Arial" w:hAnsi="Arial" w:cs="Arial"/>
              </w:rPr>
              <w:t>brulé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clafoutis</w:t>
            </w:r>
            <w:proofErr w:type="spellEnd"/>
            <w:r>
              <w:rPr>
                <w:rFonts w:ascii="Arial" w:eastAsia="Arial" w:hAnsi="Arial" w:cs="Arial"/>
              </w:rPr>
              <w:t xml:space="preserve">, profiteroles, </w:t>
            </w:r>
            <w:proofErr w:type="spellStart"/>
            <w:r>
              <w:rPr>
                <w:rFonts w:ascii="Arial" w:eastAsia="Arial" w:hAnsi="Arial" w:cs="Arial"/>
              </w:rPr>
              <w:t>parfait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nougatt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saint</w:t>
            </w:r>
            <w:proofErr w:type="spellEnd"/>
            <w:r>
              <w:rPr>
                <w:rFonts w:ascii="Arial" w:eastAsia="Arial" w:hAnsi="Arial" w:cs="Arial"/>
              </w:rPr>
              <w:t xml:space="preserve"> honore, mousse.</w:t>
            </w:r>
          </w:p>
        </w:tc>
        <w:tc>
          <w:tcPr>
            <w:tcW w:w="2674" w:type="dxa"/>
          </w:tcPr>
          <w:p w14:paraId="7FBF9B7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postres representativos de la cocina francesa.</w:t>
            </w:r>
          </w:p>
        </w:tc>
        <w:tc>
          <w:tcPr>
            <w:tcW w:w="2904" w:type="dxa"/>
          </w:tcPr>
          <w:p w14:paraId="74BB621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53AE178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8CA029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58D2458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5C3253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7A78680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783BD0B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29C23C1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B8923B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772AFA2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6CB23C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7A29388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1A6A70B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0072855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4471BC7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Motivación</w:t>
            </w:r>
          </w:p>
          <w:p w14:paraId="5A58BA2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18E9B4E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14:paraId="58CD896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6229BC5B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762BC78C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EUROPEA</w:t>
      </w:r>
    </w:p>
    <w:p w14:paraId="0893338F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22DA56E" w14:textId="77777777" w:rsidR="00F54364" w:rsidRDefault="00305541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7C303470" w14:textId="77777777" w:rsidR="00F54364" w:rsidRDefault="00F54364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F54364" w14:paraId="7EB2E38B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8B7D4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9125B1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5FE3CC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F54364" w14:paraId="48D0AF04" w14:textId="77777777">
        <w:trPr>
          <w:trHeight w:val="1106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54E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 partir de un proyecto de cocina francesa tradicional prepara un menú representativo e integrará un portafolio de evidencias que contenga:</w:t>
            </w:r>
          </w:p>
          <w:p w14:paraId="665673F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DAAC3B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carta del menú con descripciones de los platillos</w:t>
            </w:r>
          </w:p>
          <w:p w14:paraId="3B22EAD2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5973BA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regiones gastronómicas y justificación de los platillos seleccionados</w:t>
            </w:r>
          </w:p>
          <w:p w14:paraId="55D751F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c) panes tradicionales franceses</w:t>
            </w:r>
            <w:r>
              <w:rPr>
                <w:rFonts w:ascii="Arial" w:eastAsia="Arial" w:hAnsi="Arial" w:cs="Arial"/>
              </w:rPr>
              <w:br/>
            </w:r>
          </w:p>
          <w:p w14:paraId="406FB58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Estandarización de las recetas en el formato correspondiente que contenga:</w:t>
            </w:r>
          </w:p>
          <w:p w14:paraId="189435F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8E62AF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14:paraId="010B9D2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14:paraId="35989CF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tipos de corte</w:t>
            </w:r>
          </w:p>
          <w:p w14:paraId="3ACA614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de cocción</w:t>
            </w:r>
          </w:p>
          <w:p w14:paraId="010208C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temperaturas de cocción y de servicio </w:t>
            </w:r>
          </w:p>
          <w:p w14:paraId="46169D8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14:paraId="6CA6B7A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porciones y rendimientos</w:t>
            </w:r>
          </w:p>
          <w:p w14:paraId="52DFBAD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14:paraId="6C10713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armonía de platillo y bebidas</w:t>
            </w:r>
          </w:p>
          <w:p w14:paraId="4DD56A3C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F594C7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-c) Display del menú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D6AAA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Identificar los elementos de la cocina </w:t>
            </w:r>
            <w:proofErr w:type="gramStart"/>
            <w:r>
              <w:rPr>
                <w:rFonts w:ascii="Arial" w:eastAsia="Arial" w:hAnsi="Arial" w:cs="Arial"/>
              </w:rPr>
              <w:t>Francesa</w:t>
            </w:r>
            <w:proofErr w:type="gramEnd"/>
            <w:r>
              <w:rPr>
                <w:rFonts w:ascii="Arial" w:eastAsia="Arial" w:hAnsi="Arial" w:cs="Arial"/>
              </w:rPr>
              <w:t xml:space="preserve">, regiones </w:t>
            </w:r>
          </w:p>
          <w:p w14:paraId="195D781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 ingredientes de la cocina francesa.</w:t>
            </w:r>
          </w:p>
          <w:p w14:paraId="31D5302C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AA5E0B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Identificar los platillos representativos de la cocina francesa. </w:t>
            </w:r>
          </w:p>
          <w:p w14:paraId="28AA0F44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F186E2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Comprender la elaboración de los métodos de cocción de la cocina </w:t>
            </w:r>
            <w:proofErr w:type="gramStart"/>
            <w:r>
              <w:rPr>
                <w:rFonts w:ascii="Arial" w:eastAsia="Arial" w:hAnsi="Arial" w:cs="Arial"/>
              </w:rPr>
              <w:t>Francesa</w:t>
            </w:r>
            <w:proofErr w:type="gramEnd"/>
            <w:r>
              <w:rPr>
                <w:rFonts w:ascii="Arial" w:eastAsia="Arial" w:hAnsi="Arial" w:cs="Arial"/>
              </w:rPr>
              <w:t xml:space="preserve"> y las técnicas de elaboración de postres.</w:t>
            </w:r>
          </w:p>
          <w:p w14:paraId="0747C9A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6810F26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Analizar menús de la cocina tradicional </w:t>
            </w:r>
            <w:proofErr w:type="gramStart"/>
            <w:r>
              <w:rPr>
                <w:rFonts w:ascii="Arial" w:eastAsia="Arial" w:hAnsi="Arial" w:cs="Arial"/>
              </w:rPr>
              <w:t>Francesa</w:t>
            </w:r>
            <w:proofErr w:type="gram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310DBF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0DE9438A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08D71AE7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3F2FB95B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24E69CB2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E161AD4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710FF966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F54364" w14:paraId="38DE7848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DFBBB6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E31001E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F54364" w14:paraId="23F072B2" w14:textId="77777777">
        <w:trPr>
          <w:trHeight w:val="89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45E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Prácticas de laboratorio</w:t>
            </w:r>
          </w:p>
          <w:p w14:paraId="63BAE63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141F84A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30FA5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2A00EF9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00F443B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35D7288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Laboratorio de cocina</w:t>
            </w:r>
          </w:p>
          <w:p w14:paraId="1A3AF42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Equipo especializado de cocina francesa </w:t>
            </w:r>
          </w:p>
          <w:p w14:paraId="62B6309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0272432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mayor y menor de cocina</w:t>
            </w:r>
          </w:p>
          <w:p w14:paraId="7487218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de higiene y seguridad</w:t>
            </w:r>
          </w:p>
          <w:p w14:paraId="7F1D591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</w:tc>
      </w:tr>
    </w:tbl>
    <w:p w14:paraId="5A6CE350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E596D4D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67C2D266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F54364" w14:paraId="24A039A9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380E926F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22147E13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073558E7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F54364" w14:paraId="6BE731AA" w14:textId="77777777">
        <w:trPr>
          <w:trHeight w:val="720"/>
        </w:trPr>
        <w:tc>
          <w:tcPr>
            <w:tcW w:w="3318" w:type="dxa"/>
          </w:tcPr>
          <w:p w14:paraId="31D0D486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</w:tcPr>
          <w:p w14:paraId="3375E123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</w:tcPr>
          <w:p w14:paraId="4C4AC7FE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1F693129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218FA2AD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1E6083D7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77AEA366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UNIDADES DE APRENDIZAJE</w:t>
      </w:r>
    </w:p>
    <w:p w14:paraId="01BF6729" w14:textId="77777777" w:rsidR="00F54364" w:rsidRDefault="00F54364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F54364" w14:paraId="78A76FF6" w14:textId="77777777">
        <w:tc>
          <w:tcPr>
            <w:tcW w:w="2942" w:type="dxa"/>
            <w:vAlign w:val="center"/>
          </w:tcPr>
          <w:p w14:paraId="26E540F9" w14:textId="55917424" w:rsidR="00F54364" w:rsidRDefault="00305541">
            <w:pPr>
              <w:pStyle w:val="Normal1"/>
              <w:numPr>
                <w:ilvl w:val="0"/>
                <w:numId w:val="2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BB6638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vAlign w:val="center"/>
          </w:tcPr>
          <w:p w14:paraId="43FA695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II. Cocina italiana</w:t>
            </w:r>
          </w:p>
        </w:tc>
      </w:tr>
      <w:tr w:rsidR="00F54364" w14:paraId="0E65C912" w14:textId="77777777">
        <w:tc>
          <w:tcPr>
            <w:tcW w:w="2942" w:type="dxa"/>
            <w:vAlign w:val="center"/>
          </w:tcPr>
          <w:p w14:paraId="4A7F3644" w14:textId="77777777" w:rsidR="00F54364" w:rsidRDefault="00305541">
            <w:pPr>
              <w:pStyle w:val="Normal1"/>
              <w:numPr>
                <w:ilvl w:val="0"/>
                <w:numId w:val="2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0D5198F6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F54364" w14:paraId="56FFD86D" w14:textId="77777777">
        <w:tc>
          <w:tcPr>
            <w:tcW w:w="2942" w:type="dxa"/>
            <w:vAlign w:val="center"/>
          </w:tcPr>
          <w:p w14:paraId="71DF77C0" w14:textId="77777777" w:rsidR="00F54364" w:rsidRDefault="00305541">
            <w:pPr>
              <w:pStyle w:val="Normal1"/>
              <w:numPr>
                <w:ilvl w:val="0"/>
                <w:numId w:val="2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2501F424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F54364" w14:paraId="306965CE" w14:textId="77777777">
        <w:tc>
          <w:tcPr>
            <w:tcW w:w="2942" w:type="dxa"/>
            <w:vAlign w:val="center"/>
          </w:tcPr>
          <w:p w14:paraId="301EB526" w14:textId="77777777" w:rsidR="00F54364" w:rsidRDefault="00305541">
            <w:pPr>
              <w:pStyle w:val="Normal1"/>
              <w:numPr>
                <w:ilvl w:val="0"/>
                <w:numId w:val="2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25184DB2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F54364" w14:paraId="6BED0B92" w14:textId="77777777">
        <w:tc>
          <w:tcPr>
            <w:tcW w:w="2942" w:type="dxa"/>
            <w:vAlign w:val="center"/>
          </w:tcPr>
          <w:p w14:paraId="567355E5" w14:textId="77777777" w:rsidR="00F54364" w:rsidRDefault="00305541">
            <w:pPr>
              <w:pStyle w:val="Normal1"/>
              <w:numPr>
                <w:ilvl w:val="0"/>
                <w:numId w:val="2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21B305A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platillos representativos de la cocina italiana para la conformación de menús.</w:t>
            </w:r>
          </w:p>
        </w:tc>
      </w:tr>
    </w:tbl>
    <w:p w14:paraId="7FE1BE72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2541686" w14:textId="77777777" w:rsidR="00F54364" w:rsidRDefault="00F54364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2819"/>
        <w:gridCol w:w="2674"/>
        <w:gridCol w:w="2904"/>
      </w:tblGrid>
      <w:tr w:rsidR="00F54364" w14:paraId="485CA002" w14:textId="77777777">
        <w:trPr>
          <w:trHeight w:val="720"/>
        </w:trPr>
        <w:tc>
          <w:tcPr>
            <w:tcW w:w="1715" w:type="dxa"/>
            <w:shd w:val="clear" w:color="auto" w:fill="D9D9D9"/>
            <w:vAlign w:val="center"/>
          </w:tcPr>
          <w:p w14:paraId="3EF0D6F1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shd w:val="clear" w:color="auto" w:fill="D9D9D9"/>
            <w:vAlign w:val="center"/>
          </w:tcPr>
          <w:p w14:paraId="3872A13C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shd w:val="clear" w:color="auto" w:fill="D9D9D9"/>
            <w:vAlign w:val="center"/>
          </w:tcPr>
          <w:p w14:paraId="20A051C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416E87CD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F54364" w14:paraId="5BD66B71" w14:textId="77777777">
        <w:trPr>
          <w:trHeight w:val="720"/>
        </w:trPr>
        <w:tc>
          <w:tcPr>
            <w:tcW w:w="1715" w:type="dxa"/>
          </w:tcPr>
          <w:p w14:paraId="2473531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Introducción a la cocina italiana</w:t>
            </w:r>
          </w:p>
        </w:tc>
        <w:tc>
          <w:tcPr>
            <w:tcW w:w="2819" w:type="dxa"/>
          </w:tcPr>
          <w:p w14:paraId="774704B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Antecedentes históricos de la cocina italiana:</w:t>
            </w:r>
          </w:p>
          <w:p w14:paraId="7A8E157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ubicación geográfica</w:t>
            </w:r>
          </w:p>
          <w:p w14:paraId="37DA364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regiones gastronómicas</w:t>
            </w:r>
          </w:p>
          <w:p w14:paraId="4961C0C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 principales</w:t>
            </w:r>
          </w:p>
          <w:p w14:paraId="462D4A7D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28F801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estructura del menú en la cocina italiana.</w:t>
            </w:r>
          </w:p>
          <w:p w14:paraId="6631D4A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20B83D3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571187C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5692AF7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463323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7C8A3FB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5EBB6A9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56F4AFF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40F8EC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63E4CE9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</w:tc>
      </w:tr>
      <w:tr w:rsidR="00F54364" w14:paraId="3E4B961B" w14:textId="77777777">
        <w:trPr>
          <w:trHeight w:val="720"/>
        </w:trPr>
        <w:tc>
          <w:tcPr>
            <w:tcW w:w="1715" w:type="dxa"/>
          </w:tcPr>
          <w:p w14:paraId="4BE4C02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Antipastos y sopas</w:t>
            </w:r>
          </w:p>
        </w:tc>
        <w:tc>
          <w:tcPr>
            <w:tcW w:w="2819" w:type="dxa"/>
          </w:tcPr>
          <w:p w14:paraId="21ACFD9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antipastos de la cocina italiana.</w:t>
            </w:r>
          </w:p>
          <w:p w14:paraId="0489B778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325024C0" w14:textId="4280D2B1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Antipastos: Pescados, carnes, vegetales y quesos (berenjenas </w:t>
            </w:r>
            <w:proofErr w:type="spellStart"/>
            <w:r>
              <w:rPr>
                <w:rFonts w:ascii="Arial" w:eastAsia="Arial" w:hAnsi="Arial" w:cs="Arial"/>
              </w:rPr>
              <w:t>capresse</w:t>
            </w:r>
            <w:proofErr w:type="spellEnd"/>
            <w:r>
              <w:rPr>
                <w:rFonts w:ascii="Arial" w:eastAsia="Arial" w:hAnsi="Arial" w:cs="Arial"/>
              </w:rPr>
              <w:t xml:space="preserve">, Calamares fritos, </w:t>
            </w:r>
            <w:proofErr w:type="spellStart"/>
            <w:r>
              <w:rPr>
                <w:rFonts w:ascii="Arial" w:eastAsia="Arial" w:hAnsi="Arial" w:cs="Arial"/>
              </w:rPr>
              <w:t>carppaccio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vitello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tonato</w:t>
            </w:r>
            <w:proofErr w:type="spellEnd"/>
            <w:r>
              <w:rPr>
                <w:rFonts w:ascii="Arial" w:eastAsia="Arial" w:hAnsi="Arial" w:cs="Arial"/>
              </w:rPr>
              <w:t>,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champiñones rellenos, </w:t>
            </w:r>
            <w:proofErr w:type="spellStart"/>
            <w:r>
              <w:rPr>
                <w:rFonts w:ascii="Arial" w:eastAsia="Arial" w:hAnsi="Arial" w:cs="Arial"/>
              </w:rPr>
              <w:t>crostini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panninis</w:t>
            </w:r>
            <w:proofErr w:type="spellEnd"/>
            <w:r>
              <w:rPr>
                <w:rFonts w:ascii="Arial" w:eastAsia="Arial" w:hAnsi="Arial" w:cs="Arial"/>
              </w:rPr>
              <w:t>).</w:t>
            </w:r>
          </w:p>
          <w:p w14:paraId="479EAF65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DBB80C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Sopas: minestrone, stracciatella, pasta e </w:t>
            </w:r>
            <w:proofErr w:type="spellStart"/>
            <w:r>
              <w:rPr>
                <w:rFonts w:ascii="Arial" w:eastAsia="Arial" w:hAnsi="Arial" w:cs="Arial"/>
              </w:rPr>
              <w:t>fagioli</w:t>
            </w:r>
            <w:proofErr w:type="spellEnd"/>
            <w:r>
              <w:rPr>
                <w:rFonts w:ascii="Arial" w:eastAsia="Arial" w:hAnsi="Arial" w:cs="Arial"/>
              </w:rPr>
              <w:t>, sopa de setas a la toscana.</w:t>
            </w:r>
          </w:p>
          <w:p w14:paraId="0D47DF8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19582A3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antipastos representativos de la cocina italiana.</w:t>
            </w:r>
          </w:p>
          <w:p w14:paraId="6657914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86E790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sopas representativas de la cocina italiana.</w:t>
            </w:r>
          </w:p>
          <w:p w14:paraId="51263957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272AE1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448DD9B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0E5F2C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09FD06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6E0BC36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5454568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4287781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6216F36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2584A99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D6A99E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2DA059B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B9F817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3137DD2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472CBA8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19FC82D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07345BF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7EB978E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2C605C7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14:paraId="07C8D2CC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F54364" w14:paraId="22EC2EDD" w14:textId="77777777">
        <w:trPr>
          <w:trHeight w:val="720"/>
        </w:trPr>
        <w:tc>
          <w:tcPr>
            <w:tcW w:w="1715" w:type="dxa"/>
          </w:tcPr>
          <w:p w14:paraId="74CA53E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Segundos platos</w:t>
            </w:r>
          </w:p>
        </w:tc>
        <w:tc>
          <w:tcPr>
            <w:tcW w:w="2819" w:type="dxa"/>
          </w:tcPr>
          <w:p w14:paraId="1102042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Reconocer la clasificación de los </w:t>
            </w:r>
            <w:r>
              <w:rPr>
                <w:rFonts w:ascii="Arial" w:eastAsia="Arial" w:hAnsi="Arial" w:cs="Arial"/>
              </w:rPr>
              <w:lastRenderedPageBreak/>
              <w:t>métodos de cocción.</w:t>
            </w:r>
          </w:p>
          <w:p w14:paraId="15657B2C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133134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Describir los segundos platos de la cocina italiana: </w:t>
            </w:r>
          </w:p>
          <w:p w14:paraId="4F76C7B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-Pastas cortas: </w:t>
            </w:r>
            <w:proofErr w:type="spellStart"/>
            <w:r>
              <w:rPr>
                <w:rFonts w:ascii="Arial" w:eastAsia="Arial" w:hAnsi="Arial" w:cs="Arial"/>
              </w:rPr>
              <w:t>all´amatriciana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napoletana</w:t>
            </w:r>
            <w:proofErr w:type="spellEnd"/>
          </w:p>
          <w:p w14:paraId="1AD93B6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-Largas: </w:t>
            </w:r>
            <w:proofErr w:type="spellStart"/>
            <w:r>
              <w:rPr>
                <w:rFonts w:ascii="Arial" w:eastAsia="Arial" w:hAnsi="Arial" w:cs="Arial"/>
              </w:rPr>
              <w:t>aglio</w:t>
            </w:r>
            <w:proofErr w:type="spellEnd"/>
            <w:r>
              <w:rPr>
                <w:rFonts w:ascii="Arial" w:eastAsia="Arial" w:hAnsi="Arial" w:cs="Arial"/>
              </w:rPr>
              <w:t xml:space="preserve"> e olio, </w:t>
            </w:r>
            <w:proofErr w:type="spellStart"/>
            <w:r>
              <w:rPr>
                <w:rFonts w:ascii="Arial" w:eastAsia="Arial" w:hAnsi="Arial" w:cs="Arial"/>
              </w:rPr>
              <w:t>ai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futi</w:t>
            </w:r>
            <w:proofErr w:type="spellEnd"/>
            <w:r>
              <w:rPr>
                <w:rFonts w:ascii="Arial" w:eastAsia="Arial" w:hAnsi="Arial" w:cs="Arial"/>
              </w:rPr>
              <w:t xml:space="preserve"> di mare, carbonara, pesto</w:t>
            </w:r>
          </w:p>
          <w:p w14:paraId="1AC8E2E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-Rellenas: ravioles, tortellini, ragú a la </w:t>
            </w:r>
            <w:proofErr w:type="spellStart"/>
            <w:r>
              <w:rPr>
                <w:rFonts w:ascii="Arial" w:eastAsia="Arial" w:hAnsi="Arial" w:cs="Arial"/>
              </w:rPr>
              <w:t>bolognesa</w:t>
            </w:r>
            <w:proofErr w:type="spellEnd"/>
            <w:r>
              <w:rPr>
                <w:rFonts w:ascii="Arial" w:eastAsia="Arial" w:hAnsi="Arial" w:cs="Arial"/>
              </w:rPr>
              <w:t xml:space="preserve">, burro </w:t>
            </w:r>
            <w:proofErr w:type="gramStart"/>
            <w:r>
              <w:rPr>
                <w:rFonts w:ascii="Arial" w:eastAsia="Arial" w:hAnsi="Arial" w:cs="Arial"/>
              </w:rPr>
              <w:t>e</w:t>
            </w:r>
            <w:proofErr w:type="gramEnd"/>
            <w:r>
              <w:rPr>
                <w:rFonts w:ascii="Arial" w:eastAsia="Arial" w:hAnsi="Arial" w:cs="Arial"/>
              </w:rPr>
              <w:t xml:space="preserve"> salvia, </w:t>
            </w:r>
            <w:proofErr w:type="spellStart"/>
            <w:r>
              <w:rPr>
                <w:rFonts w:ascii="Arial" w:eastAsia="Arial" w:hAnsi="Arial" w:cs="Arial"/>
              </w:rPr>
              <w:t>lasagna</w:t>
            </w:r>
            <w:proofErr w:type="spellEnd"/>
          </w:p>
          <w:p w14:paraId="27B5241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Rissoto</w:t>
            </w:r>
            <w:proofErr w:type="spellEnd"/>
            <w:r>
              <w:rPr>
                <w:rFonts w:ascii="Arial" w:eastAsia="Arial" w:hAnsi="Arial" w:cs="Arial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</w:rPr>
              <w:t>all´a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milanese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ai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futi</w:t>
            </w:r>
            <w:proofErr w:type="spellEnd"/>
            <w:r>
              <w:rPr>
                <w:rFonts w:ascii="Arial" w:eastAsia="Arial" w:hAnsi="Arial" w:cs="Arial"/>
              </w:rPr>
              <w:t xml:space="preserve"> di mare </w:t>
            </w:r>
          </w:p>
          <w:p w14:paraId="6B354E7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-Ñoquis: al burro</w:t>
            </w:r>
          </w:p>
          <w:p w14:paraId="7710A84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-Calzones y pizzas: margarita, napolitana y cuatro estaciones</w:t>
            </w:r>
          </w:p>
          <w:p w14:paraId="5513FB9D" w14:textId="53E62FD6" w:rsidR="00F54364" w:rsidRDefault="00BB663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  <w:r w:rsidR="00305541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674" w:type="dxa"/>
          </w:tcPr>
          <w:p w14:paraId="7AA897D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Elaborar segundos platos representativos </w:t>
            </w:r>
            <w:r>
              <w:rPr>
                <w:rFonts w:ascii="Arial" w:eastAsia="Arial" w:hAnsi="Arial" w:cs="Arial"/>
              </w:rPr>
              <w:lastRenderedPageBreak/>
              <w:t>de la cocina italiana</w:t>
            </w:r>
          </w:p>
        </w:tc>
        <w:tc>
          <w:tcPr>
            <w:tcW w:w="2904" w:type="dxa"/>
          </w:tcPr>
          <w:p w14:paraId="30D5085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Sistemático</w:t>
            </w:r>
          </w:p>
          <w:p w14:paraId="77ADBC2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F18407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Disciplina</w:t>
            </w:r>
          </w:p>
          <w:p w14:paraId="406E11D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59AF1B3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2DB3794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5940550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140B159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0848C54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6AC448A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724C43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2887D0F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7D675D0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0169C21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5146FA3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2AFADDD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751E353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</w:tc>
      </w:tr>
      <w:tr w:rsidR="00F54364" w14:paraId="3EFD9B3C" w14:textId="77777777">
        <w:trPr>
          <w:trHeight w:val="720"/>
        </w:trPr>
        <w:tc>
          <w:tcPr>
            <w:tcW w:w="1715" w:type="dxa"/>
          </w:tcPr>
          <w:p w14:paraId="59CE8A7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Plato principal y contornos</w:t>
            </w:r>
          </w:p>
        </w:tc>
        <w:tc>
          <w:tcPr>
            <w:tcW w:w="2819" w:type="dxa"/>
          </w:tcPr>
          <w:p w14:paraId="63A290D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plato principal y contornos de la cocina italiana:</w:t>
            </w:r>
          </w:p>
          <w:p w14:paraId="6E9C000A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1BA81B5" w14:textId="5864DE9D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Plato principal: Pollo a la napolitana, ossobuco,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bistecca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alla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fiorentina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saltimboca</w:t>
            </w:r>
            <w:proofErr w:type="spellEnd"/>
            <w:r>
              <w:rPr>
                <w:rFonts w:ascii="Arial" w:eastAsia="Arial" w:hAnsi="Arial" w:cs="Arial"/>
              </w:rPr>
              <w:t xml:space="preserve">, cordero al hinojo, pollo al </w:t>
            </w:r>
            <w:proofErr w:type="spellStart"/>
            <w:r>
              <w:rPr>
                <w:rFonts w:ascii="Arial" w:eastAsia="Arial" w:hAnsi="Arial" w:cs="Arial"/>
              </w:rPr>
              <w:t>amarengo</w:t>
            </w:r>
            <w:proofErr w:type="spellEnd"/>
            <w:r>
              <w:rPr>
                <w:rFonts w:ascii="Arial" w:eastAsia="Arial" w:hAnsi="Arial" w:cs="Arial"/>
              </w:rPr>
              <w:t xml:space="preserve">, San Pedro con salsa </w:t>
            </w:r>
            <w:proofErr w:type="spellStart"/>
            <w:r>
              <w:rPr>
                <w:rFonts w:ascii="Arial" w:eastAsia="Arial" w:hAnsi="Arial" w:cs="Arial"/>
              </w:rPr>
              <w:t>capri</w:t>
            </w:r>
            <w:proofErr w:type="spellEnd"/>
            <w:r>
              <w:rPr>
                <w:rFonts w:ascii="Arial" w:eastAsia="Arial" w:hAnsi="Arial" w:cs="Arial"/>
              </w:rPr>
              <w:t>, pescado a la sal.</w:t>
            </w:r>
            <w:r w:rsidR="00BB6638">
              <w:rPr>
                <w:rFonts w:ascii="Arial" w:eastAsia="Arial" w:hAnsi="Arial" w:cs="Arial"/>
              </w:rPr>
              <w:t xml:space="preserve"> </w:t>
            </w:r>
          </w:p>
          <w:p w14:paraId="1B0EE32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52E413E" w14:textId="0A6DDC30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Contornos: polenta, hongos y setas, </w:t>
            </w:r>
            <w:proofErr w:type="spellStart"/>
            <w:r>
              <w:rPr>
                <w:rFonts w:ascii="Arial" w:eastAsia="Arial" w:hAnsi="Arial" w:cs="Arial"/>
              </w:rPr>
              <w:t>peperonata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caponata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  <w:r w:rsidR="00BB6638">
              <w:rPr>
                <w:rFonts w:ascii="Arial" w:eastAsia="Arial" w:hAnsi="Arial" w:cs="Arial"/>
              </w:rPr>
              <w:t xml:space="preserve"> </w:t>
            </w:r>
          </w:p>
          <w:p w14:paraId="7A899FB7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0CC1388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plato principal y contornos representativos de la cocina italiana.</w:t>
            </w:r>
          </w:p>
        </w:tc>
        <w:tc>
          <w:tcPr>
            <w:tcW w:w="2904" w:type="dxa"/>
          </w:tcPr>
          <w:p w14:paraId="6BA24F0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CBFDF3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77E443D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0B0B3B5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8EF4C7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1F56753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52DB609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516A2F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07659C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275E4FA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6821996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6C06A39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55BEA0E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0D2FE86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01F2B3F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56F0008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5051DC9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14:paraId="6F87921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F54364" w14:paraId="31BCE39D" w14:textId="77777777">
        <w:trPr>
          <w:trHeight w:val="720"/>
        </w:trPr>
        <w:tc>
          <w:tcPr>
            <w:tcW w:w="1715" w:type="dxa"/>
          </w:tcPr>
          <w:p w14:paraId="22391CE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Postres</w:t>
            </w:r>
          </w:p>
        </w:tc>
        <w:tc>
          <w:tcPr>
            <w:tcW w:w="2819" w:type="dxa"/>
          </w:tcPr>
          <w:p w14:paraId="04165DB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postres representativos de la cocina italiana:</w:t>
            </w:r>
          </w:p>
          <w:p w14:paraId="6915741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7129A6C" w14:textId="5753B722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panacotta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tiramisu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lastRenderedPageBreak/>
              <w:t>zucotto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zuppa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gelatto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cassatta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cannoli</w:t>
            </w:r>
            <w:proofErr w:type="spellEnd"/>
            <w:r>
              <w:rPr>
                <w:rFonts w:ascii="Arial" w:eastAsia="Arial" w:hAnsi="Arial" w:cs="Arial"/>
              </w:rPr>
              <w:t>, pastel tibio de chocolate.</w:t>
            </w:r>
          </w:p>
        </w:tc>
        <w:tc>
          <w:tcPr>
            <w:tcW w:w="2674" w:type="dxa"/>
          </w:tcPr>
          <w:p w14:paraId="1FBB10C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Elaborar postres representativos de la cocina italiana</w:t>
            </w:r>
          </w:p>
        </w:tc>
        <w:tc>
          <w:tcPr>
            <w:tcW w:w="2904" w:type="dxa"/>
          </w:tcPr>
          <w:p w14:paraId="6680742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68F489F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085D3FA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7C60376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23AFBD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7BDBECD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Honesto</w:t>
            </w:r>
          </w:p>
          <w:p w14:paraId="3F1B26B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0FA81B9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3F360CD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1796C64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0E40900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5DE1D29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3B584B8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4556A37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27C98D6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7A438B3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0C40265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14:paraId="140C2A3B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3674D122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A87C9B0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06513198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73E840B9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007F55D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C5CC9E0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4EB96F17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AE7A198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632F0EB2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F53B1A3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68D26E10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6BD55053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71776B4C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0D5C3939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0D50B21C" w14:textId="77777777" w:rsidR="002C6006" w:rsidRDefault="002C6006">
      <w:pPr>
        <w:pStyle w:val="Normal1"/>
        <w:rPr>
          <w:rFonts w:ascii="Arial" w:eastAsia="Arial" w:hAnsi="Arial" w:cs="Arial"/>
        </w:rPr>
      </w:pPr>
    </w:p>
    <w:p w14:paraId="6BCD9C3C" w14:textId="77777777" w:rsidR="002C6006" w:rsidRDefault="002C6006">
      <w:pPr>
        <w:pStyle w:val="Normal1"/>
        <w:rPr>
          <w:rFonts w:ascii="Arial" w:eastAsia="Arial" w:hAnsi="Arial" w:cs="Arial"/>
        </w:rPr>
      </w:pPr>
    </w:p>
    <w:p w14:paraId="49EF8F40" w14:textId="77777777" w:rsidR="002C6006" w:rsidRDefault="002C6006">
      <w:pPr>
        <w:pStyle w:val="Normal1"/>
        <w:rPr>
          <w:rFonts w:ascii="Arial" w:eastAsia="Arial" w:hAnsi="Arial" w:cs="Arial"/>
        </w:rPr>
      </w:pPr>
    </w:p>
    <w:p w14:paraId="065761FF" w14:textId="77777777" w:rsidR="002C6006" w:rsidRDefault="002C6006">
      <w:pPr>
        <w:pStyle w:val="Normal1"/>
        <w:rPr>
          <w:rFonts w:ascii="Arial" w:eastAsia="Arial" w:hAnsi="Arial" w:cs="Arial"/>
        </w:rPr>
      </w:pPr>
    </w:p>
    <w:p w14:paraId="61571BA6" w14:textId="77777777" w:rsidR="002C6006" w:rsidRDefault="002C6006">
      <w:pPr>
        <w:pStyle w:val="Normal1"/>
        <w:rPr>
          <w:rFonts w:ascii="Arial" w:eastAsia="Arial" w:hAnsi="Arial" w:cs="Arial"/>
        </w:rPr>
      </w:pPr>
    </w:p>
    <w:p w14:paraId="65CC88FE" w14:textId="77777777" w:rsidR="002C6006" w:rsidRDefault="002C6006">
      <w:pPr>
        <w:pStyle w:val="Normal1"/>
        <w:rPr>
          <w:rFonts w:ascii="Arial" w:eastAsia="Arial" w:hAnsi="Arial" w:cs="Arial"/>
        </w:rPr>
      </w:pPr>
    </w:p>
    <w:p w14:paraId="72B0625E" w14:textId="77777777" w:rsidR="002C6006" w:rsidRDefault="002C6006">
      <w:pPr>
        <w:pStyle w:val="Normal1"/>
        <w:rPr>
          <w:rFonts w:ascii="Arial" w:eastAsia="Arial" w:hAnsi="Arial" w:cs="Arial"/>
        </w:rPr>
      </w:pPr>
    </w:p>
    <w:p w14:paraId="260C07DD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696800E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46BB5999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C692B7C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09B5F2EA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2434BDB2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65E2278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45D100A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713D1D2E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50956DD6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0FA39BF6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2A2F174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015B4C1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2BC3F9C6" w14:textId="77777777" w:rsidR="00F54364" w:rsidRDefault="00F54364">
      <w:pPr>
        <w:pStyle w:val="Normal1"/>
      </w:pPr>
    </w:p>
    <w:p w14:paraId="1851FA79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DE EVALUACIÓN</w:t>
      </w:r>
    </w:p>
    <w:p w14:paraId="1C02A9C2" w14:textId="77777777" w:rsidR="00F54364" w:rsidRDefault="00F54364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F54364" w14:paraId="6AB6BDC1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373AFD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DEC8A3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C3EF0F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F54364" w14:paraId="23394BE7" w14:textId="77777777">
        <w:trPr>
          <w:trHeight w:val="1106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94D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 partir de un proyecto de cocina italiana tradicional preparará un menú representativo e integrará un portafolio de evidencias que contenga:</w:t>
            </w:r>
          </w:p>
          <w:p w14:paraId="684DD6D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D391B2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Carta del menú con descripciones de los platillos</w:t>
            </w:r>
          </w:p>
          <w:p w14:paraId="62D28CF7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276C09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regiones gastronómicas y justificación de los platillos seleccionados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c) panes tradicionales italianos</w:t>
            </w:r>
          </w:p>
          <w:p w14:paraId="60C81B8D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7D5EC3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Estandarización de las recetas en el formato correspondiente que contenga:</w:t>
            </w:r>
          </w:p>
          <w:p w14:paraId="64D45E83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23AA1B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14:paraId="5E5B4A1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14:paraId="6F3729C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tipos de corte</w:t>
            </w:r>
          </w:p>
          <w:p w14:paraId="324B939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de cocción</w:t>
            </w:r>
          </w:p>
          <w:p w14:paraId="1868B8F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temperaturas de cocción y de servicio </w:t>
            </w:r>
          </w:p>
          <w:p w14:paraId="048D3B7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14:paraId="392F2C9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porciones y rendimientos</w:t>
            </w:r>
          </w:p>
          <w:p w14:paraId="61CF111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14:paraId="5FD0B1C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armonía de platillo y bebidas</w:t>
            </w:r>
          </w:p>
          <w:p w14:paraId="6441A94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6084EF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-c) Display del menú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CAB78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antecedentes de la cocina italiana</w:t>
            </w:r>
          </w:p>
          <w:p w14:paraId="46EF35F8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61F63DF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Identificar ingredientes y regiones principales de la cocina italiana. </w:t>
            </w:r>
          </w:p>
          <w:p w14:paraId="3EB4028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AD1A7B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los platillos representativos de la cocina italiana y su clasificación en el menú</w:t>
            </w:r>
          </w:p>
          <w:p w14:paraId="781B2968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510818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Comprender los métodos de cocción de la cocina italiana </w:t>
            </w:r>
          </w:p>
          <w:p w14:paraId="2544FC1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6288E4F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Elaborar los platillos representativos.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C497F2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6905EBF0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68219E1A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6CBB4CB2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687A2F2A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2704AAE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18EDC8AF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75"/>
        <w:gridCol w:w="5075"/>
      </w:tblGrid>
      <w:tr w:rsidR="00F54364" w14:paraId="47F4CD9E" w14:textId="77777777">
        <w:trPr>
          <w:trHeight w:val="360"/>
        </w:trPr>
        <w:tc>
          <w:tcPr>
            <w:tcW w:w="50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38A262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Métodos y técnicas de enseñanza</w:t>
            </w:r>
          </w:p>
        </w:tc>
        <w:tc>
          <w:tcPr>
            <w:tcW w:w="5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8BA8E61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F54364" w14:paraId="0419301D" w14:textId="77777777">
        <w:trPr>
          <w:trHeight w:val="8660"/>
        </w:trPr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F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Prácticas de laboratorio</w:t>
            </w:r>
          </w:p>
          <w:p w14:paraId="1373F8F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6324036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</w:tc>
        <w:tc>
          <w:tcPr>
            <w:tcW w:w="5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A2C20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Medios impresos.</w:t>
            </w:r>
          </w:p>
          <w:p w14:paraId="39F9A6C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Internet.</w:t>
            </w:r>
          </w:p>
          <w:p w14:paraId="398041C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0867C06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mayor y menor de cocina</w:t>
            </w:r>
          </w:p>
          <w:p w14:paraId="0F4C7B0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de higiene y seguridad</w:t>
            </w:r>
          </w:p>
        </w:tc>
      </w:tr>
    </w:tbl>
    <w:p w14:paraId="55577737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785590B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71B5A939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F54364" w14:paraId="227F8AA8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6129F2AE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214FEA89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11E53DC6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F54364" w14:paraId="622DC0AC" w14:textId="77777777">
        <w:trPr>
          <w:trHeight w:val="720"/>
        </w:trPr>
        <w:tc>
          <w:tcPr>
            <w:tcW w:w="3318" w:type="dxa"/>
          </w:tcPr>
          <w:p w14:paraId="11F70B94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</w:tcPr>
          <w:p w14:paraId="4D83D740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</w:tcPr>
          <w:p w14:paraId="55E58BB7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1045747B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53925F09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3154B9A2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A623BC5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UNIDADES DE APRENDIZAJE</w:t>
      </w:r>
    </w:p>
    <w:p w14:paraId="459BA5B8" w14:textId="77777777" w:rsidR="00F54364" w:rsidRDefault="00F54364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c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F54364" w14:paraId="6C5365AD" w14:textId="77777777">
        <w:tc>
          <w:tcPr>
            <w:tcW w:w="2942" w:type="dxa"/>
            <w:vAlign w:val="center"/>
          </w:tcPr>
          <w:p w14:paraId="7F3163AC" w14:textId="02F8DB5D" w:rsidR="00F54364" w:rsidRDefault="00305541">
            <w:pPr>
              <w:pStyle w:val="Normal1"/>
              <w:numPr>
                <w:ilvl w:val="0"/>
                <w:numId w:val="3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BB6638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vAlign w:val="center"/>
          </w:tcPr>
          <w:p w14:paraId="24C9C9E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III. Cocina española</w:t>
            </w:r>
          </w:p>
        </w:tc>
      </w:tr>
      <w:tr w:rsidR="00F54364" w14:paraId="21617CAE" w14:textId="77777777">
        <w:tc>
          <w:tcPr>
            <w:tcW w:w="2942" w:type="dxa"/>
            <w:vAlign w:val="center"/>
          </w:tcPr>
          <w:p w14:paraId="567097FB" w14:textId="77777777" w:rsidR="00F54364" w:rsidRDefault="00305541">
            <w:pPr>
              <w:pStyle w:val="Normal1"/>
              <w:numPr>
                <w:ilvl w:val="0"/>
                <w:numId w:val="3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38835505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F54364" w14:paraId="766C565A" w14:textId="77777777">
        <w:tc>
          <w:tcPr>
            <w:tcW w:w="2942" w:type="dxa"/>
            <w:vAlign w:val="center"/>
          </w:tcPr>
          <w:p w14:paraId="33F8ED36" w14:textId="77777777" w:rsidR="00F54364" w:rsidRDefault="00305541">
            <w:pPr>
              <w:pStyle w:val="Normal1"/>
              <w:numPr>
                <w:ilvl w:val="0"/>
                <w:numId w:val="3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6FB10DD3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F54364" w14:paraId="24C21096" w14:textId="77777777">
        <w:tc>
          <w:tcPr>
            <w:tcW w:w="2942" w:type="dxa"/>
            <w:vAlign w:val="center"/>
          </w:tcPr>
          <w:p w14:paraId="3539C0E5" w14:textId="77777777" w:rsidR="00F54364" w:rsidRDefault="00305541">
            <w:pPr>
              <w:pStyle w:val="Normal1"/>
              <w:numPr>
                <w:ilvl w:val="0"/>
                <w:numId w:val="3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03A9D0F6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F54364" w14:paraId="1DF8A3D2" w14:textId="77777777">
        <w:tc>
          <w:tcPr>
            <w:tcW w:w="2942" w:type="dxa"/>
            <w:vAlign w:val="center"/>
          </w:tcPr>
          <w:p w14:paraId="44030C34" w14:textId="77777777" w:rsidR="00F54364" w:rsidRDefault="00305541">
            <w:pPr>
              <w:pStyle w:val="Normal1"/>
              <w:numPr>
                <w:ilvl w:val="0"/>
                <w:numId w:val="3"/>
              </w:numPr>
              <w:ind w:left="426" w:hanging="42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43F80C3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platillos representativos de la cocina española para la conformación de menús</w:t>
            </w:r>
          </w:p>
        </w:tc>
      </w:tr>
    </w:tbl>
    <w:p w14:paraId="66B177F8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41544647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2819"/>
        <w:gridCol w:w="2674"/>
        <w:gridCol w:w="2904"/>
      </w:tblGrid>
      <w:tr w:rsidR="00F54364" w14:paraId="63295919" w14:textId="77777777">
        <w:trPr>
          <w:trHeight w:val="720"/>
        </w:trPr>
        <w:tc>
          <w:tcPr>
            <w:tcW w:w="1715" w:type="dxa"/>
            <w:shd w:val="clear" w:color="auto" w:fill="D9D9D9"/>
            <w:vAlign w:val="center"/>
          </w:tcPr>
          <w:p w14:paraId="5918DBD2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shd w:val="clear" w:color="auto" w:fill="D9D9D9"/>
            <w:vAlign w:val="center"/>
          </w:tcPr>
          <w:p w14:paraId="29B5F2D0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shd w:val="clear" w:color="auto" w:fill="D9D9D9"/>
            <w:vAlign w:val="center"/>
          </w:tcPr>
          <w:p w14:paraId="4430E224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22604AFC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F54364" w14:paraId="3A3E2AB5" w14:textId="77777777">
        <w:trPr>
          <w:trHeight w:val="720"/>
        </w:trPr>
        <w:tc>
          <w:tcPr>
            <w:tcW w:w="1715" w:type="dxa"/>
          </w:tcPr>
          <w:p w14:paraId="444BECB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Introducción a la cocina española</w:t>
            </w:r>
          </w:p>
          <w:p w14:paraId="2FC54A7A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19" w:type="dxa"/>
          </w:tcPr>
          <w:p w14:paraId="3EC6F8E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Antecedentes históricos de la cocina española:</w:t>
            </w:r>
          </w:p>
          <w:p w14:paraId="72483DF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87E0A7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ubicación geográfica</w:t>
            </w:r>
          </w:p>
          <w:p w14:paraId="76645A0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regiones gastronómicas</w:t>
            </w:r>
          </w:p>
          <w:p w14:paraId="02DFE1B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 principales</w:t>
            </w:r>
          </w:p>
          <w:p w14:paraId="61E2210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3B1A390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estructura del menú en la cocina española.</w:t>
            </w:r>
          </w:p>
          <w:p w14:paraId="780A9B74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49FAB025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314450C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24DC049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7A8D8F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139859D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56BB6C5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F381A4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654D30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0F2FDD0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</w:tc>
      </w:tr>
      <w:tr w:rsidR="00F54364" w14:paraId="118A206B" w14:textId="77777777">
        <w:trPr>
          <w:trHeight w:val="720"/>
        </w:trPr>
        <w:tc>
          <w:tcPr>
            <w:tcW w:w="1715" w:type="dxa"/>
          </w:tcPr>
          <w:p w14:paraId="7DF9363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Entradas y Sopas</w:t>
            </w:r>
          </w:p>
        </w:tc>
        <w:tc>
          <w:tcPr>
            <w:tcW w:w="2819" w:type="dxa"/>
          </w:tcPr>
          <w:p w14:paraId="5CA1113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entradas y sopas de la cocina española.</w:t>
            </w:r>
          </w:p>
          <w:p w14:paraId="2A1DC73E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37156B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Tapas y pinchos: Pimientos piquillo, Angulas al ajillo, setas al ajillo, pan tomate, pisto, tortilla española, chorizo a la sidra, jamón serrano e higos, chipirones, pulpos a la gallega, croquetas españolas, boquerones, alcachofas con </w:t>
            </w:r>
            <w:proofErr w:type="spellStart"/>
            <w:r>
              <w:rPr>
                <w:rFonts w:ascii="Arial" w:eastAsia="Arial" w:hAnsi="Arial" w:cs="Arial"/>
              </w:rPr>
              <w:t>allioli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14:paraId="3E185F0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8018FD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Sopas: Paella, </w:t>
            </w:r>
            <w:proofErr w:type="spellStart"/>
            <w:r>
              <w:rPr>
                <w:rFonts w:ascii="Arial" w:eastAsia="Arial" w:hAnsi="Arial" w:cs="Arial"/>
              </w:rPr>
              <w:t>fideua</w:t>
            </w:r>
            <w:proofErr w:type="spellEnd"/>
            <w:r>
              <w:rPr>
                <w:rFonts w:ascii="Arial" w:eastAsia="Arial" w:hAnsi="Arial" w:cs="Arial"/>
              </w:rPr>
              <w:t xml:space="preserve">, puchero, olla podrida, cocido </w:t>
            </w:r>
            <w:proofErr w:type="gramStart"/>
            <w:r>
              <w:rPr>
                <w:rFonts w:ascii="Arial" w:eastAsia="Arial" w:hAnsi="Arial" w:cs="Arial"/>
              </w:rPr>
              <w:t>Madrileño</w:t>
            </w:r>
            <w:proofErr w:type="gramEnd"/>
            <w:r>
              <w:rPr>
                <w:rFonts w:ascii="Arial" w:eastAsia="Arial" w:hAnsi="Arial" w:cs="Arial"/>
              </w:rPr>
              <w:t xml:space="preserve">, Arroz con costra, zarzuela, </w:t>
            </w:r>
            <w:r>
              <w:rPr>
                <w:rFonts w:ascii="Arial" w:eastAsia="Arial" w:hAnsi="Arial" w:cs="Arial"/>
              </w:rPr>
              <w:lastRenderedPageBreak/>
              <w:t>gazpacho, habas con pollo, fabada.</w:t>
            </w:r>
          </w:p>
          <w:p w14:paraId="7EF8FDB4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3129DC3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Elaborar entradas y sopas representativas de la cocina española.</w:t>
            </w:r>
          </w:p>
          <w:p w14:paraId="2DF25E0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60E454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2C839B1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FE292D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227D36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0CE661C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7D41C1B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EB1930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5D63201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3ED28E9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EB5CD5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0F9448B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6B59B5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0147DA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6D24E92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3C11383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7BA64E8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3620566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119EBB7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</w:tc>
      </w:tr>
      <w:tr w:rsidR="00F54364" w14:paraId="62A11EDF" w14:textId="77777777">
        <w:trPr>
          <w:trHeight w:val="720"/>
        </w:trPr>
        <w:tc>
          <w:tcPr>
            <w:tcW w:w="1715" w:type="dxa"/>
          </w:tcPr>
          <w:p w14:paraId="7B0A631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Plato principal y guarniciones</w:t>
            </w:r>
          </w:p>
        </w:tc>
        <w:tc>
          <w:tcPr>
            <w:tcW w:w="2819" w:type="dxa"/>
          </w:tcPr>
          <w:p w14:paraId="5888485D" w14:textId="5C7EE0B6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platos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principales y guarniciones de la cocina española:</w:t>
            </w:r>
          </w:p>
          <w:p w14:paraId="7F4CFDE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7B5C39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Platos principales: estofado de chamorro, lechón de Segovia, calamares en su tinta, bacalao a la vizcaína, pringa, cocido vasco, caldo gallego, codorniz con higo, costillas de cordero con ajo.</w:t>
            </w:r>
          </w:p>
          <w:p w14:paraId="231D39B8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333C14B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Guarniciones: alubias, lentejas, coles, papas y migas.</w:t>
            </w:r>
          </w:p>
          <w:p w14:paraId="22F3BE9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674" w:type="dxa"/>
          </w:tcPr>
          <w:p w14:paraId="7BE4A33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platos principales representativos de la cocina española.</w:t>
            </w:r>
          </w:p>
          <w:p w14:paraId="0D5568F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0A7ACC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guarniciones representativas de la cocina española.</w:t>
            </w:r>
          </w:p>
        </w:tc>
        <w:tc>
          <w:tcPr>
            <w:tcW w:w="2904" w:type="dxa"/>
          </w:tcPr>
          <w:p w14:paraId="5B9D511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3D3C118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4478664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59F827D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201CC3C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0A8FD2B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4A9337A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0CCBE47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0508129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21BE7D5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23DAE22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1F219A9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6734C98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6F243A1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5BD5CD2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342C964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2D8F043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</w:tc>
      </w:tr>
      <w:tr w:rsidR="00F54364" w14:paraId="4C3AD6AD" w14:textId="77777777">
        <w:trPr>
          <w:trHeight w:val="720"/>
        </w:trPr>
        <w:tc>
          <w:tcPr>
            <w:tcW w:w="1715" w:type="dxa"/>
          </w:tcPr>
          <w:p w14:paraId="5A2A450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Postres</w:t>
            </w:r>
          </w:p>
        </w:tc>
        <w:tc>
          <w:tcPr>
            <w:tcW w:w="2819" w:type="dxa"/>
          </w:tcPr>
          <w:p w14:paraId="22A5F1B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postres representativos de la cocina española.</w:t>
            </w:r>
          </w:p>
          <w:p w14:paraId="53377FE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331B8A0" w14:textId="596ADF85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Postres: crema catalana, mazapán, churros, torrijas, chocolates,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leche frita, arroz con leche, tocino de cielo, alfajores, ensaimada y tarta de Santiago.</w:t>
            </w:r>
          </w:p>
        </w:tc>
        <w:tc>
          <w:tcPr>
            <w:tcW w:w="2674" w:type="dxa"/>
          </w:tcPr>
          <w:p w14:paraId="75849C7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postres representativos de la cocina española.</w:t>
            </w:r>
          </w:p>
        </w:tc>
        <w:tc>
          <w:tcPr>
            <w:tcW w:w="2904" w:type="dxa"/>
          </w:tcPr>
          <w:p w14:paraId="7B72EF2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34E4D8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E00956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277038B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73D443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246EA32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43752F2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01A0042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72CB289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76E161C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3F70FFC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6D10A80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330B7D6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5AD7606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1399B31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0A78869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4CD05E1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14:paraId="70B78A20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084A77CE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2BE2BBDB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344D85DE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1D15702A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3078AF0C" w14:textId="77777777" w:rsidR="00F54364" w:rsidRDefault="00F54364" w:rsidP="002C6006">
      <w:pPr>
        <w:pStyle w:val="Normal1"/>
        <w:rPr>
          <w:rFonts w:ascii="Arial" w:eastAsia="Arial" w:hAnsi="Arial" w:cs="Arial"/>
        </w:rPr>
      </w:pPr>
    </w:p>
    <w:p w14:paraId="20E03022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53A35AD9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3CE11026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21354910" w14:textId="77777777" w:rsidR="00F54364" w:rsidRDefault="00305541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1440BAB0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e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F54364" w14:paraId="572427F6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6BD8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E23B8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12DFE6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F54364" w14:paraId="0654BE76" w14:textId="77777777">
        <w:trPr>
          <w:trHeight w:val="109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DE50E" w14:textId="4F969672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 partir de un proyecto de cocina española tradicional preparará un menú representativo e integrará un portafolio de evidencias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que contenga:</w:t>
            </w:r>
          </w:p>
          <w:p w14:paraId="12E91804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34B015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Carta del menú con descripciones de los platillos</w:t>
            </w:r>
          </w:p>
          <w:p w14:paraId="3F7EF657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4BD46F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regiones gastronómicas y justificación de los platillos seleccionados</w:t>
            </w:r>
          </w:p>
          <w:p w14:paraId="6C593A8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c) panes tradicionales españoles</w:t>
            </w:r>
            <w:r>
              <w:rPr>
                <w:rFonts w:ascii="Arial" w:eastAsia="Arial" w:hAnsi="Arial" w:cs="Arial"/>
              </w:rPr>
              <w:br/>
            </w:r>
          </w:p>
          <w:p w14:paraId="3626B54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Estandarización de las recetas en el formato correspondiente que contenga:</w:t>
            </w:r>
          </w:p>
          <w:p w14:paraId="0605C1E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5ECBBF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14:paraId="05F3048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14:paraId="5700E80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tipos de corte</w:t>
            </w:r>
          </w:p>
          <w:p w14:paraId="58D18D6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de cocción</w:t>
            </w:r>
          </w:p>
          <w:p w14:paraId="7A2BCD1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temperaturas de cocción y de servicio </w:t>
            </w:r>
          </w:p>
          <w:p w14:paraId="7D66D4A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14:paraId="6CF9C00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porciones y rendimientos</w:t>
            </w:r>
          </w:p>
          <w:p w14:paraId="4449660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14:paraId="4EDCC48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armonía de platillo y bebidas</w:t>
            </w:r>
          </w:p>
          <w:p w14:paraId="066C7E03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B2ADC1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-c) Display del menú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9E4C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antecedentes de la cocina española</w:t>
            </w:r>
          </w:p>
          <w:p w14:paraId="5BDB57C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8C335D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Identificar ingredientes y regiones principales de la cocina española. </w:t>
            </w:r>
          </w:p>
          <w:p w14:paraId="43F4B2E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D7FF3D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los platillos representativos de la cocina española y su clasificación en el menú</w:t>
            </w:r>
          </w:p>
          <w:p w14:paraId="50B9D06D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37DB93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Comprender los métodos de cocción de la cocina española </w:t>
            </w:r>
          </w:p>
          <w:p w14:paraId="0937681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DA136E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Elaborar los platillos representativos.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C377F6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11DDD583" w14:textId="77777777" w:rsidR="00F54364" w:rsidRDefault="00305541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7C1B6D5C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433F60FA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717828B7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29BEE2C7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1B0EAE28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"/>
        <w:tblW w:w="101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75"/>
        <w:gridCol w:w="5075"/>
      </w:tblGrid>
      <w:tr w:rsidR="00F54364" w14:paraId="2EE36961" w14:textId="77777777">
        <w:trPr>
          <w:trHeight w:val="360"/>
        </w:trPr>
        <w:tc>
          <w:tcPr>
            <w:tcW w:w="50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3C0169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Métodos y técnicas de enseñanza</w:t>
            </w:r>
          </w:p>
        </w:tc>
        <w:tc>
          <w:tcPr>
            <w:tcW w:w="5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20EDA8F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F54364" w14:paraId="6033A420" w14:textId="77777777">
        <w:trPr>
          <w:trHeight w:val="8960"/>
        </w:trPr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E886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Prácticas de laboratorio</w:t>
            </w:r>
          </w:p>
          <w:p w14:paraId="10D2B86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7EF9D02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  <w:tc>
          <w:tcPr>
            <w:tcW w:w="5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B2C4C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Medios impresos.</w:t>
            </w:r>
          </w:p>
          <w:p w14:paraId="7534D08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Internet.</w:t>
            </w:r>
          </w:p>
          <w:p w14:paraId="062FAB2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6DC592F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mayor y menor de cocina</w:t>
            </w:r>
          </w:p>
          <w:p w14:paraId="4FA3F67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de higiene y seguridad</w:t>
            </w:r>
          </w:p>
        </w:tc>
      </w:tr>
    </w:tbl>
    <w:p w14:paraId="382C387E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137FFD96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303025BB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0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F54364" w14:paraId="059A92DD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4224404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03C32A0F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71312663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F54364" w14:paraId="135F4C91" w14:textId="77777777">
        <w:trPr>
          <w:trHeight w:val="720"/>
        </w:trPr>
        <w:tc>
          <w:tcPr>
            <w:tcW w:w="3318" w:type="dxa"/>
          </w:tcPr>
          <w:p w14:paraId="1600D52C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</w:tcPr>
          <w:p w14:paraId="38FEA4E5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</w:tcPr>
          <w:p w14:paraId="1C08A99A" w14:textId="77777777" w:rsidR="00F54364" w:rsidRDefault="00F54364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4A09256D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5BED9CC4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EUROPEA</w:t>
      </w:r>
    </w:p>
    <w:p w14:paraId="45A3E0B2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5498"/>
        </w:tabs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ab/>
      </w:r>
    </w:p>
    <w:p w14:paraId="3AEFF02B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21DD83DB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1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F54364" w14:paraId="4399EB9D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18210E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B8EE47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F54364" w14:paraId="10F3D863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0CD5E" w14:textId="30684BB3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 propuesta gastronómica considerando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diagnóstico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sobre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potencial gastronómico de la zona, los tipos de cocinas, la ingeniería de menús de alimentos, así como la normatividad aplicable, para satisfacer las necesidades de mercado y promover la cultura gastronómica.</w:t>
            </w:r>
          </w:p>
          <w:p w14:paraId="6B032EC4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26081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que integre lo siguiente:</w:t>
            </w:r>
          </w:p>
          <w:p w14:paraId="7210767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C9DFB5C" w14:textId="4EDDBDCC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Justificación de las tendencias y corrientes gastronómicas seleccionadas</w:t>
            </w:r>
          </w:p>
          <w:p w14:paraId="53C0FEEB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E005903" w14:textId="12FF3779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Ingeniería de menús de alimentos de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internacional:</w:t>
            </w:r>
          </w:p>
          <w:p w14:paraId="5E63812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A5FD1A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tiempos: entradas, sopas, platos fuertes, postres.</w:t>
            </w:r>
          </w:p>
          <w:p w14:paraId="38FAA48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2866CA5" w14:textId="6A058BCF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tipo de alimentos: aves, carnes, pescados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mariscos.</w:t>
            </w:r>
          </w:p>
          <w:p w14:paraId="7A029FC0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1B7703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técnicas: grasos y no grasos</w:t>
            </w:r>
          </w:p>
          <w:p w14:paraId="05594BF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DC530D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Recetas estándar del menú</w:t>
            </w:r>
          </w:p>
          <w:p w14:paraId="20EF21E3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F54364" w14:paraId="321C9656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F60C" w14:textId="5EC2A2AF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propuestas gastronómicas de cocina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internacional a través de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los métodos y técnicas culinarias, cocina internacional representativa, protocolos de servicio, técnicas de montaje de platillos.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Considerando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 normatividad de seguridad e higiene para contribuir al logro de las metas establecidas.</w:t>
            </w:r>
          </w:p>
          <w:p w14:paraId="06AC3162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EF3C5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de cocina internacional representativa que integre lo siguiente:</w:t>
            </w:r>
          </w:p>
          <w:p w14:paraId="72EBABBA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627E6A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1) Presentar los platillos y bebidas de la cocina internacional: </w:t>
            </w:r>
          </w:p>
          <w:p w14:paraId="53C82D52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417F736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517B6E1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73A63B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6610E9C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31E65AC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6D346C9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0F35B0F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9D3003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Servicio en el comedor: calidad en el servicio, servicio de alimentos y bebidas a comensales y montaje.</w:t>
            </w:r>
          </w:p>
          <w:p w14:paraId="4EBC5449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9FA5C9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2) Lista de verificación de la normatividad en </w:t>
            </w:r>
            <w:r>
              <w:rPr>
                <w:rFonts w:ascii="Arial" w:eastAsia="Arial" w:hAnsi="Arial" w:cs="Arial"/>
              </w:rPr>
              <w:lastRenderedPageBreak/>
              <w:t>seguridad e higiene</w:t>
            </w:r>
          </w:p>
          <w:p w14:paraId="04BF1887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F54364" w14:paraId="052E86BC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29E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Evaluar la propuesta gastronómica con base en la ingeniería de menús, preparación de los platillos, servicio al cliente y herramientas de supervisión y control para establecer acciones correctivas y cumplir con los estándares de calidad.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1523E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propuesta gastronómica e integra un reporte:</w:t>
            </w:r>
          </w:p>
          <w:p w14:paraId="660FB86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04220C95" w14:textId="3AFC13A6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Ingeniería de menús de alimentos de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internacional:</w:t>
            </w:r>
          </w:p>
          <w:p w14:paraId="29495658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D8239D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de la carta: concepto apegado a la tendencia culinaria</w:t>
            </w:r>
          </w:p>
          <w:p w14:paraId="07F2F9E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Conformación del menú</w:t>
            </w:r>
          </w:p>
          <w:p w14:paraId="0F6AD1B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Contenido: platillos acordes a la tendencia propuesta.</w:t>
            </w:r>
          </w:p>
          <w:p w14:paraId="0FFD14E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estándar.</w:t>
            </w:r>
          </w:p>
          <w:p w14:paraId="7B18BD0F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7F19D70A" w14:textId="24A60489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Preparación de platillos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cocina internacional:</w:t>
            </w:r>
          </w:p>
          <w:p w14:paraId="1D5B9EBC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EE54EC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Platillos:</w:t>
            </w:r>
          </w:p>
          <w:p w14:paraId="1E0B7F16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3A17263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2521E0C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1FB9E3A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</w:t>
            </w:r>
          </w:p>
          <w:p w14:paraId="395E521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727FCB1D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2BA00F6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al cliente:</w:t>
            </w:r>
          </w:p>
          <w:p w14:paraId="367C6DB0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5E88CF6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 en el servicio</w:t>
            </w:r>
          </w:p>
          <w:p w14:paraId="418993C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Servicio de alimentos a comensales</w:t>
            </w:r>
          </w:p>
          <w:p w14:paraId="55F7590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Montaje.</w:t>
            </w:r>
          </w:p>
          <w:p w14:paraId="0D1FB85E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  <w:p w14:paraId="14F09890" w14:textId="3985468F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D)Listas de verificación</w:t>
            </w:r>
            <w:r w:rsidR="00BB6638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sobre la preparación higiénica de los alimentos y bebidas.</w:t>
            </w:r>
          </w:p>
          <w:p w14:paraId="6D197871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64F37B30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p w14:paraId="6BC9D6AC" w14:textId="77777777" w:rsidR="00F54364" w:rsidRDefault="00F54364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93D7673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05F5FE43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4927F3B5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CBD3668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21DCEA7B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331C3B17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5D13A2FE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5560C89B" w14:textId="77777777" w:rsidR="00F54364" w:rsidRDefault="00F54364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CFCD672" w14:textId="77777777" w:rsidR="00F54364" w:rsidRDefault="00F54364">
      <w:pPr>
        <w:pStyle w:val="Normal1"/>
      </w:pPr>
    </w:p>
    <w:p w14:paraId="0ABBC216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EUROPEA</w:t>
      </w:r>
    </w:p>
    <w:p w14:paraId="60118468" w14:textId="77777777" w:rsidR="00F54364" w:rsidRDefault="00F54364">
      <w:pPr>
        <w:pStyle w:val="Normal1"/>
        <w:rPr>
          <w:rFonts w:ascii="Arial" w:eastAsia="Arial" w:hAnsi="Arial" w:cs="Arial"/>
        </w:rPr>
      </w:pPr>
    </w:p>
    <w:p w14:paraId="1B116F63" w14:textId="77777777" w:rsidR="00F54364" w:rsidRDefault="00305541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14:paraId="06EAE822" w14:textId="77777777" w:rsidR="00F54364" w:rsidRDefault="00F54364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f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1135"/>
        <w:gridCol w:w="2694"/>
        <w:gridCol w:w="1459"/>
        <w:gridCol w:w="1221"/>
        <w:gridCol w:w="1871"/>
      </w:tblGrid>
      <w:tr w:rsidR="00F54364" w14:paraId="7AE9590C" w14:textId="77777777">
        <w:trPr>
          <w:trHeight w:val="700"/>
        </w:trPr>
        <w:tc>
          <w:tcPr>
            <w:tcW w:w="1808" w:type="dxa"/>
            <w:shd w:val="clear" w:color="auto" w:fill="D9D9D9"/>
            <w:vAlign w:val="center"/>
          </w:tcPr>
          <w:p w14:paraId="7CD8188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135" w:type="dxa"/>
            <w:shd w:val="clear" w:color="auto" w:fill="D9D9D9"/>
            <w:vAlign w:val="center"/>
          </w:tcPr>
          <w:p w14:paraId="0932958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749FB183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459" w:type="dxa"/>
            <w:shd w:val="clear" w:color="auto" w:fill="D9D9D9"/>
            <w:vAlign w:val="center"/>
          </w:tcPr>
          <w:p w14:paraId="2D69DB63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21" w:type="dxa"/>
            <w:shd w:val="clear" w:color="auto" w:fill="D9D9D9"/>
            <w:vAlign w:val="center"/>
          </w:tcPr>
          <w:p w14:paraId="511234EA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71" w:type="dxa"/>
            <w:shd w:val="clear" w:color="auto" w:fill="D9D9D9"/>
            <w:vAlign w:val="center"/>
          </w:tcPr>
          <w:p w14:paraId="4284C794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F54364" w14:paraId="47DF02B8" w14:textId="77777777">
        <w:tc>
          <w:tcPr>
            <w:tcW w:w="1808" w:type="dxa"/>
          </w:tcPr>
          <w:p w14:paraId="650A0AD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Nestor</w:t>
            </w:r>
            <w:proofErr w:type="spellEnd"/>
            <w:r>
              <w:rPr>
                <w:rFonts w:ascii="Arial" w:eastAsia="Arial" w:hAnsi="Arial" w:cs="Arial"/>
              </w:rPr>
              <w:t xml:space="preserve"> Luján, Perucho Juan</w:t>
            </w:r>
          </w:p>
        </w:tc>
        <w:tc>
          <w:tcPr>
            <w:tcW w:w="1135" w:type="dxa"/>
          </w:tcPr>
          <w:p w14:paraId="4D4F6A2B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(2003)</w:t>
            </w:r>
          </w:p>
        </w:tc>
        <w:tc>
          <w:tcPr>
            <w:tcW w:w="2694" w:type="dxa"/>
          </w:tcPr>
          <w:p w14:paraId="7AA8E21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El libro de la cocina española: gastronomía e historia</w:t>
            </w:r>
          </w:p>
          <w:p w14:paraId="3BF575FA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459" w:type="dxa"/>
          </w:tcPr>
          <w:p w14:paraId="52BBBC8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1" w:type="dxa"/>
          </w:tcPr>
          <w:p w14:paraId="073C768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359C4A6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Tusquets editores</w:t>
            </w:r>
          </w:p>
        </w:tc>
      </w:tr>
      <w:tr w:rsidR="00F54364" w14:paraId="79850861" w14:textId="77777777">
        <w:tc>
          <w:tcPr>
            <w:tcW w:w="1808" w:type="dxa"/>
          </w:tcPr>
          <w:p w14:paraId="51783A9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Boué</w:t>
            </w:r>
            <w:proofErr w:type="spellEnd"/>
            <w:r>
              <w:rPr>
                <w:rFonts w:ascii="Arial" w:eastAsia="Arial" w:hAnsi="Arial" w:cs="Arial"/>
              </w:rPr>
              <w:t>, Vincent</w:t>
            </w:r>
          </w:p>
        </w:tc>
        <w:tc>
          <w:tcPr>
            <w:tcW w:w="1135" w:type="dxa"/>
          </w:tcPr>
          <w:p w14:paraId="0C6D76D9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694" w:type="dxa"/>
          </w:tcPr>
          <w:p w14:paraId="5E75263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La cuchara de plata</w:t>
            </w:r>
          </w:p>
          <w:p w14:paraId="4F470AF4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459" w:type="dxa"/>
          </w:tcPr>
          <w:p w14:paraId="737C14B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1" w:type="dxa"/>
          </w:tcPr>
          <w:p w14:paraId="7A33CE2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3077A86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Phaidon</w:t>
            </w:r>
            <w:proofErr w:type="spellEnd"/>
          </w:p>
        </w:tc>
      </w:tr>
      <w:tr w:rsidR="00F54364" w14:paraId="12352C1E" w14:textId="77777777">
        <w:tc>
          <w:tcPr>
            <w:tcW w:w="1808" w:type="dxa"/>
          </w:tcPr>
          <w:p w14:paraId="7F9F669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Boué</w:t>
            </w:r>
            <w:proofErr w:type="spellEnd"/>
            <w:r>
              <w:rPr>
                <w:rFonts w:ascii="Arial" w:eastAsia="Arial" w:hAnsi="Arial" w:cs="Arial"/>
              </w:rPr>
              <w:t xml:space="preserve">, Vincent; </w:t>
            </w:r>
            <w:proofErr w:type="spellStart"/>
            <w:r>
              <w:rPr>
                <w:rFonts w:ascii="Arial" w:eastAsia="Arial" w:hAnsi="Arial" w:cs="Arial"/>
              </w:rPr>
              <w:t>Delorme</w:t>
            </w:r>
            <w:proofErr w:type="spellEnd"/>
            <w:r>
              <w:rPr>
                <w:rFonts w:ascii="Arial" w:eastAsia="Arial" w:hAnsi="Arial" w:cs="Arial"/>
              </w:rPr>
              <w:t xml:space="preserve">, Hubert; </w:t>
            </w:r>
            <w:proofErr w:type="spellStart"/>
            <w:r>
              <w:rPr>
                <w:rFonts w:ascii="Arial" w:eastAsia="Arial" w:hAnsi="Arial" w:cs="Arial"/>
              </w:rPr>
              <w:t>McLachlan</w:t>
            </w:r>
            <w:proofErr w:type="spellEnd"/>
          </w:p>
          <w:p w14:paraId="212F00A0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135" w:type="dxa"/>
          </w:tcPr>
          <w:p w14:paraId="2337D145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694" w:type="dxa"/>
          </w:tcPr>
          <w:p w14:paraId="2F64010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Enciclopedia de la gastronomía </w:t>
            </w:r>
            <w:proofErr w:type="gramStart"/>
            <w:r>
              <w:rPr>
                <w:rFonts w:ascii="Arial" w:eastAsia="Arial" w:hAnsi="Arial" w:cs="Arial"/>
                <w:i/>
              </w:rPr>
              <w:t>Francesa</w:t>
            </w:r>
            <w:proofErr w:type="gramEnd"/>
          </w:p>
        </w:tc>
        <w:tc>
          <w:tcPr>
            <w:tcW w:w="1459" w:type="dxa"/>
          </w:tcPr>
          <w:p w14:paraId="2A8970B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21" w:type="dxa"/>
          </w:tcPr>
          <w:p w14:paraId="75B7101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0AF2731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Art Blume</w:t>
            </w:r>
          </w:p>
        </w:tc>
      </w:tr>
      <w:tr w:rsidR="00F54364" w14:paraId="7AF763AF" w14:textId="77777777">
        <w:tc>
          <w:tcPr>
            <w:tcW w:w="1808" w:type="dxa"/>
          </w:tcPr>
          <w:p w14:paraId="1CEA45A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Domina, </w:t>
            </w:r>
            <w:proofErr w:type="spellStart"/>
            <w:r>
              <w:rPr>
                <w:rFonts w:ascii="Arial" w:eastAsia="Arial" w:hAnsi="Arial" w:cs="Arial"/>
              </w:rPr>
              <w:t>Andre</w:t>
            </w:r>
            <w:proofErr w:type="spellEnd"/>
          </w:p>
          <w:p w14:paraId="627FE253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135" w:type="dxa"/>
          </w:tcPr>
          <w:p w14:paraId="5F1A7A3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694" w:type="dxa"/>
          </w:tcPr>
          <w:p w14:paraId="15D0928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Culinaria Francia</w:t>
            </w:r>
          </w:p>
          <w:p w14:paraId="7D926ED4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459" w:type="dxa"/>
          </w:tcPr>
          <w:p w14:paraId="75B2ABC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21" w:type="dxa"/>
          </w:tcPr>
          <w:p w14:paraId="6274FFB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3D838E5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H.F. Ullmann</w:t>
            </w:r>
          </w:p>
        </w:tc>
      </w:tr>
      <w:tr w:rsidR="00F54364" w14:paraId="6BB0C3A1" w14:textId="77777777">
        <w:tc>
          <w:tcPr>
            <w:tcW w:w="1808" w:type="dxa"/>
          </w:tcPr>
          <w:p w14:paraId="7FB81B7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Zarzalejos</w:t>
            </w:r>
            <w:proofErr w:type="spellEnd"/>
            <w:r>
              <w:rPr>
                <w:rFonts w:ascii="Arial" w:eastAsia="Arial" w:hAnsi="Arial" w:cs="Arial"/>
              </w:rPr>
              <w:t>, María</w:t>
            </w:r>
          </w:p>
        </w:tc>
        <w:tc>
          <w:tcPr>
            <w:tcW w:w="1135" w:type="dxa"/>
          </w:tcPr>
          <w:p w14:paraId="5503B8C4" w14:textId="77777777" w:rsidR="00F54364" w:rsidRDefault="00305541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694" w:type="dxa"/>
          </w:tcPr>
          <w:p w14:paraId="0AD42B1F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Las recetas esenciales de la gastronomía española</w:t>
            </w:r>
          </w:p>
          <w:p w14:paraId="0886F7AB" w14:textId="77777777" w:rsidR="00F54364" w:rsidRDefault="00F54364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459" w:type="dxa"/>
          </w:tcPr>
          <w:p w14:paraId="3CD7FF7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21" w:type="dxa"/>
          </w:tcPr>
          <w:p w14:paraId="45702F6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7BD66A1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Lunwerg</w:t>
            </w:r>
            <w:proofErr w:type="spellEnd"/>
          </w:p>
        </w:tc>
      </w:tr>
      <w:tr w:rsidR="00F54364" w14:paraId="2FB62B35" w14:textId="77777777">
        <w:tc>
          <w:tcPr>
            <w:tcW w:w="1808" w:type="dxa"/>
          </w:tcPr>
          <w:p w14:paraId="774DD83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Prosper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Montagné</w:t>
            </w:r>
            <w:proofErr w:type="spellEnd"/>
          </w:p>
        </w:tc>
        <w:tc>
          <w:tcPr>
            <w:tcW w:w="1135" w:type="dxa"/>
          </w:tcPr>
          <w:p w14:paraId="006CC95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694" w:type="dxa"/>
          </w:tcPr>
          <w:p w14:paraId="6875D9B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Larousse </w:t>
            </w:r>
            <w:proofErr w:type="spellStart"/>
            <w:r>
              <w:rPr>
                <w:rFonts w:ascii="Arial" w:eastAsia="Arial" w:hAnsi="Arial" w:cs="Arial"/>
                <w:i/>
              </w:rPr>
              <w:t>Gastronomique</w:t>
            </w:r>
            <w:proofErr w:type="spellEnd"/>
          </w:p>
        </w:tc>
        <w:tc>
          <w:tcPr>
            <w:tcW w:w="1459" w:type="dxa"/>
          </w:tcPr>
          <w:p w14:paraId="0C2E0EA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París</w:t>
            </w:r>
          </w:p>
        </w:tc>
        <w:tc>
          <w:tcPr>
            <w:tcW w:w="1221" w:type="dxa"/>
          </w:tcPr>
          <w:p w14:paraId="5DF52BC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Francia.</w:t>
            </w:r>
          </w:p>
        </w:tc>
        <w:tc>
          <w:tcPr>
            <w:tcW w:w="1871" w:type="dxa"/>
          </w:tcPr>
          <w:p w14:paraId="219D6EF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Larousse</w:t>
            </w:r>
          </w:p>
        </w:tc>
      </w:tr>
      <w:tr w:rsidR="00F54364" w14:paraId="10E476E9" w14:textId="77777777">
        <w:tc>
          <w:tcPr>
            <w:tcW w:w="1808" w:type="dxa"/>
          </w:tcPr>
          <w:p w14:paraId="7AA45C4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Trutter</w:t>
            </w:r>
            <w:proofErr w:type="spellEnd"/>
            <w:r>
              <w:rPr>
                <w:rFonts w:ascii="Arial" w:eastAsia="Arial" w:hAnsi="Arial" w:cs="Arial"/>
              </w:rPr>
              <w:t>, Marion</w:t>
            </w:r>
          </w:p>
        </w:tc>
        <w:tc>
          <w:tcPr>
            <w:tcW w:w="1135" w:type="dxa"/>
          </w:tcPr>
          <w:p w14:paraId="0E76043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694" w:type="dxa"/>
          </w:tcPr>
          <w:p w14:paraId="608B75F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Culinaria España</w:t>
            </w:r>
          </w:p>
        </w:tc>
        <w:tc>
          <w:tcPr>
            <w:tcW w:w="1459" w:type="dxa"/>
          </w:tcPr>
          <w:p w14:paraId="613A288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1" w:type="dxa"/>
          </w:tcPr>
          <w:p w14:paraId="0F309C2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56E456D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H. F. Ullmann</w:t>
            </w:r>
          </w:p>
        </w:tc>
      </w:tr>
      <w:tr w:rsidR="00F54364" w14:paraId="52741429" w14:textId="77777777">
        <w:tc>
          <w:tcPr>
            <w:tcW w:w="1808" w:type="dxa"/>
          </w:tcPr>
          <w:p w14:paraId="27B2855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Piras, Claudia</w:t>
            </w:r>
          </w:p>
        </w:tc>
        <w:tc>
          <w:tcPr>
            <w:tcW w:w="1135" w:type="dxa"/>
          </w:tcPr>
          <w:p w14:paraId="06B2130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694" w:type="dxa"/>
          </w:tcPr>
          <w:p w14:paraId="7890C4C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Culinaria Italia</w:t>
            </w:r>
          </w:p>
        </w:tc>
        <w:tc>
          <w:tcPr>
            <w:tcW w:w="1459" w:type="dxa"/>
          </w:tcPr>
          <w:p w14:paraId="64D9692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1" w:type="dxa"/>
          </w:tcPr>
          <w:p w14:paraId="03A3977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35F6A71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H. F. Ullmann</w:t>
            </w:r>
          </w:p>
        </w:tc>
      </w:tr>
      <w:tr w:rsidR="00F54364" w14:paraId="65482D81" w14:textId="77777777">
        <w:tc>
          <w:tcPr>
            <w:tcW w:w="1808" w:type="dxa"/>
          </w:tcPr>
          <w:p w14:paraId="4A3652B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Vetri</w:t>
            </w:r>
            <w:proofErr w:type="spellEnd"/>
            <w:r>
              <w:rPr>
                <w:rFonts w:ascii="Arial" w:eastAsia="Arial" w:hAnsi="Arial" w:cs="Arial"/>
              </w:rPr>
              <w:t>, Marc; Joachim, David</w:t>
            </w:r>
          </w:p>
        </w:tc>
        <w:tc>
          <w:tcPr>
            <w:tcW w:w="1135" w:type="dxa"/>
          </w:tcPr>
          <w:p w14:paraId="210F3C6D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694" w:type="dxa"/>
          </w:tcPr>
          <w:p w14:paraId="608DD93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Mastering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Pasta: </w:t>
            </w: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art and </w:t>
            </w:r>
            <w:proofErr w:type="spellStart"/>
            <w:r>
              <w:rPr>
                <w:rFonts w:ascii="Arial" w:eastAsia="Arial" w:hAnsi="Arial" w:cs="Arial"/>
                <w:i/>
              </w:rPr>
              <w:t>practice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of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handmade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pasta, gnocchi and </w:t>
            </w:r>
            <w:proofErr w:type="spellStart"/>
            <w:r>
              <w:rPr>
                <w:rFonts w:ascii="Arial" w:eastAsia="Arial" w:hAnsi="Arial" w:cs="Arial"/>
                <w:i/>
              </w:rPr>
              <w:t>rissotto</w:t>
            </w:r>
            <w:proofErr w:type="spellEnd"/>
          </w:p>
        </w:tc>
        <w:tc>
          <w:tcPr>
            <w:tcW w:w="1459" w:type="dxa"/>
          </w:tcPr>
          <w:p w14:paraId="3CD2247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London</w:t>
            </w:r>
          </w:p>
        </w:tc>
        <w:tc>
          <w:tcPr>
            <w:tcW w:w="1221" w:type="dxa"/>
          </w:tcPr>
          <w:p w14:paraId="64CD9FC7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England</w:t>
            </w:r>
            <w:proofErr w:type="spellEnd"/>
          </w:p>
        </w:tc>
        <w:tc>
          <w:tcPr>
            <w:tcW w:w="1871" w:type="dxa"/>
          </w:tcPr>
          <w:p w14:paraId="3F77782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Ten </w:t>
            </w:r>
            <w:proofErr w:type="spellStart"/>
            <w:r>
              <w:rPr>
                <w:rFonts w:ascii="Arial" w:eastAsia="Arial" w:hAnsi="Arial" w:cs="Arial"/>
              </w:rPr>
              <w:t>Speed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00F54364" w14:paraId="4A4CF07E" w14:textId="77777777">
        <w:tc>
          <w:tcPr>
            <w:tcW w:w="1808" w:type="dxa"/>
          </w:tcPr>
          <w:p w14:paraId="1D068B7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Beramendi, Rolando</w:t>
            </w:r>
          </w:p>
        </w:tc>
        <w:tc>
          <w:tcPr>
            <w:tcW w:w="1135" w:type="dxa"/>
          </w:tcPr>
          <w:p w14:paraId="1F208F9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694" w:type="dxa"/>
          </w:tcPr>
          <w:p w14:paraId="3F31ABB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Autentico: </w:t>
            </w:r>
            <w:proofErr w:type="spellStart"/>
            <w:r>
              <w:rPr>
                <w:rFonts w:ascii="Arial" w:eastAsia="Arial" w:hAnsi="Arial" w:cs="Arial"/>
                <w:i/>
              </w:rPr>
              <w:t>cooking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Italian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authentic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way</w:t>
            </w:r>
            <w:proofErr w:type="spellEnd"/>
          </w:p>
        </w:tc>
        <w:tc>
          <w:tcPr>
            <w:tcW w:w="1459" w:type="dxa"/>
          </w:tcPr>
          <w:p w14:paraId="6F962C4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London</w:t>
            </w:r>
          </w:p>
        </w:tc>
        <w:tc>
          <w:tcPr>
            <w:tcW w:w="1221" w:type="dxa"/>
          </w:tcPr>
          <w:p w14:paraId="6F2C951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England</w:t>
            </w:r>
            <w:proofErr w:type="spellEnd"/>
          </w:p>
        </w:tc>
        <w:tc>
          <w:tcPr>
            <w:tcW w:w="1871" w:type="dxa"/>
          </w:tcPr>
          <w:p w14:paraId="1C60D80B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St. </w:t>
            </w:r>
            <w:proofErr w:type="spellStart"/>
            <w:r>
              <w:rPr>
                <w:rFonts w:ascii="Arial" w:eastAsia="Arial" w:hAnsi="Arial" w:cs="Arial"/>
              </w:rPr>
              <w:t>Martin´s</w:t>
            </w:r>
            <w:proofErr w:type="spellEnd"/>
            <w:r>
              <w:rPr>
                <w:rFonts w:ascii="Arial" w:eastAsia="Arial" w:hAnsi="Arial" w:cs="Arial"/>
              </w:rPr>
              <w:t xml:space="preserve"> Griffin</w:t>
            </w:r>
          </w:p>
        </w:tc>
      </w:tr>
      <w:tr w:rsidR="00F54364" w14:paraId="1601C364" w14:textId="77777777">
        <w:tc>
          <w:tcPr>
            <w:tcW w:w="1808" w:type="dxa"/>
          </w:tcPr>
          <w:p w14:paraId="04B2EB1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Taylor, Marjorie; Smith F., Kendall</w:t>
            </w:r>
          </w:p>
        </w:tc>
        <w:tc>
          <w:tcPr>
            <w:tcW w:w="1135" w:type="dxa"/>
          </w:tcPr>
          <w:p w14:paraId="5EF1989C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(2018)</w:t>
            </w:r>
          </w:p>
        </w:tc>
        <w:tc>
          <w:tcPr>
            <w:tcW w:w="2694" w:type="dxa"/>
          </w:tcPr>
          <w:p w14:paraId="75788EE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cook´s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atelier: </w:t>
            </w:r>
            <w:proofErr w:type="spellStart"/>
            <w:r>
              <w:rPr>
                <w:rFonts w:ascii="Arial" w:eastAsia="Arial" w:hAnsi="Arial" w:cs="Arial"/>
                <w:i/>
              </w:rPr>
              <w:t>recipes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</w:rPr>
              <w:t>techniques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and </w:t>
            </w:r>
            <w:proofErr w:type="spellStart"/>
            <w:r>
              <w:rPr>
                <w:rFonts w:ascii="Arial" w:eastAsia="Arial" w:hAnsi="Arial" w:cs="Arial"/>
                <w:i/>
              </w:rPr>
              <w:t>stories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from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our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french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cooking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school</w:t>
            </w:r>
            <w:proofErr w:type="spellEnd"/>
          </w:p>
        </w:tc>
        <w:tc>
          <w:tcPr>
            <w:tcW w:w="1459" w:type="dxa"/>
          </w:tcPr>
          <w:p w14:paraId="2D0F4C4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U.K</w:t>
            </w:r>
            <w:proofErr w:type="gramEnd"/>
          </w:p>
        </w:tc>
        <w:tc>
          <w:tcPr>
            <w:tcW w:w="1221" w:type="dxa"/>
          </w:tcPr>
          <w:p w14:paraId="3EECF15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U.K.</w:t>
            </w:r>
          </w:p>
        </w:tc>
        <w:tc>
          <w:tcPr>
            <w:tcW w:w="1871" w:type="dxa"/>
          </w:tcPr>
          <w:p w14:paraId="22F46CE1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ABRAMS</w:t>
            </w:r>
          </w:p>
        </w:tc>
      </w:tr>
      <w:tr w:rsidR="00F54364" w14:paraId="5432D901" w14:textId="77777777">
        <w:tc>
          <w:tcPr>
            <w:tcW w:w="1808" w:type="dxa"/>
          </w:tcPr>
          <w:p w14:paraId="5CB18A06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Ortega, Simone; Ortega, </w:t>
            </w:r>
            <w:proofErr w:type="spellStart"/>
            <w:r>
              <w:rPr>
                <w:rFonts w:ascii="Arial" w:eastAsia="Arial" w:hAnsi="Arial" w:cs="Arial"/>
              </w:rPr>
              <w:t>Ines</w:t>
            </w:r>
            <w:proofErr w:type="spellEnd"/>
          </w:p>
        </w:tc>
        <w:tc>
          <w:tcPr>
            <w:tcW w:w="1135" w:type="dxa"/>
          </w:tcPr>
          <w:p w14:paraId="2208F8F3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(2019)</w:t>
            </w:r>
          </w:p>
        </w:tc>
        <w:tc>
          <w:tcPr>
            <w:tcW w:w="2694" w:type="dxa"/>
          </w:tcPr>
          <w:p w14:paraId="4D4343EA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book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of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tapas, New </w:t>
            </w:r>
            <w:proofErr w:type="spellStart"/>
            <w:r>
              <w:rPr>
                <w:rFonts w:ascii="Arial" w:eastAsia="Arial" w:hAnsi="Arial" w:cs="Arial"/>
                <w:i/>
              </w:rPr>
              <w:t>Edition</w:t>
            </w:r>
            <w:proofErr w:type="spellEnd"/>
          </w:p>
        </w:tc>
        <w:tc>
          <w:tcPr>
            <w:tcW w:w="1459" w:type="dxa"/>
          </w:tcPr>
          <w:p w14:paraId="2891465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1" w:type="dxa"/>
          </w:tcPr>
          <w:p w14:paraId="68446BBE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23E646B2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Phaidon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00F54364" w14:paraId="49992435" w14:textId="77777777">
        <w:tc>
          <w:tcPr>
            <w:tcW w:w="1808" w:type="dxa"/>
          </w:tcPr>
          <w:p w14:paraId="3DBBDA00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Ortega, Simone; Ortega, </w:t>
            </w:r>
            <w:proofErr w:type="spellStart"/>
            <w:r>
              <w:rPr>
                <w:rFonts w:ascii="Arial" w:eastAsia="Arial" w:hAnsi="Arial" w:cs="Arial"/>
              </w:rPr>
              <w:t>Ines</w:t>
            </w:r>
            <w:proofErr w:type="spellEnd"/>
          </w:p>
        </w:tc>
        <w:tc>
          <w:tcPr>
            <w:tcW w:w="1135" w:type="dxa"/>
          </w:tcPr>
          <w:p w14:paraId="6AA6F54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694" w:type="dxa"/>
          </w:tcPr>
          <w:p w14:paraId="221CCFB5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Spain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cookbook</w:t>
            </w:r>
            <w:proofErr w:type="spellEnd"/>
          </w:p>
        </w:tc>
        <w:tc>
          <w:tcPr>
            <w:tcW w:w="1459" w:type="dxa"/>
          </w:tcPr>
          <w:p w14:paraId="46591298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21" w:type="dxa"/>
          </w:tcPr>
          <w:p w14:paraId="622B21C4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871" w:type="dxa"/>
          </w:tcPr>
          <w:p w14:paraId="2BBB4029" w14:textId="77777777" w:rsidR="00F54364" w:rsidRDefault="00305541">
            <w:pPr>
              <w:pStyle w:val="Normal1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Phaidon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</w:tbl>
    <w:p w14:paraId="130EF1C1" w14:textId="77777777" w:rsidR="00F54364" w:rsidRDefault="00F54364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F5D2D30" w14:textId="77777777" w:rsidR="00F54364" w:rsidRDefault="00F54364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49B6D7D" w14:textId="77777777" w:rsidR="00F54364" w:rsidRDefault="00F54364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9C45990" w14:textId="77777777" w:rsidR="00F54364" w:rsidRDefault="00305541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sectPr w:rsidR="00F543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E0F1C" w14:textId="77777777" w:rsidR="00F462BD" w:rsidRDefault="00F462BD">
      <w:r>
        <w:separator/>
      </w:r>
    </w:p>
  </w:endnote>
  <w:endnote w:type="continuationSeparator" w:id="0">
    <w:p w14:paraId="33E85A42" w14:textId="77777777" w:rsidR="00F462BD" w:rsidRDefault="00F4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A67D" w14:textId="77777777" w:rsidR="00787A9B" w:rsidRDefault="00787A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C481D" w14:textId="77777777" w:rsidR="00F54364" w:rsidRDefault="00F54364">
    <w:pPr>
      <w:pStyle w:val="Normal1"/>
    </w:pPr>
  </w:p>
  <w:tbl>
    <w:tblPr>
      <w:tblStyle w:val="af3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F54364" w14:paraId="6396F78A" w14:textId="77777777">
      <w:tc>
        <w:tcPr>
          <w:tcW w:w="1203" w:type="dxa"/>
          <w:vAlign w:val="center"/>
        </w:tcPr>
        <w:p w14:paraId="4AA74F6F" w14:textId="77777777" w:rsidR="00F54364" w:rsidRDefault="00305541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0F9F396F" w14:textId="77777777" w:rsidR="00F54364" w:rsidRDefault="00305541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Comité de </w:t>
          </w:r>
          <w:proofErr w:type="gramStart"/>
          <w:r>
            <w:rPr>
              <w:rFonts w:ascii="Arial" w:eastAsia="Arial" w:hAnsi="Arial" w:cs="Arial"/>
              <w:sz w:val="16"/>
              <w:szCs w:val="16"/>
            </w:rPr>
            <w:t>Directores</w:t>
          </w:r>
          <w:proofErr w:type="gramEnd"/>
          <w:r>
            <w:rPr>
              <w:rFonts w:ascii="Arial" w:eastAsia="Arial" w:hAnsi="Arial" w:cs="Arial"/>
              <w:sz w:val="16"/>
              <w:szCs w:val="16"/>
            </w:rPr>
            <w:t xml:space="preserve"> de la carrera de Licenciatura en Gastronomía</w:t>
          </w:r>
        </w:p>
      </w:tc>
      <w:tc>
        <w:tcPr>
          <w:tcW w:w="1984" w:type="dxa"/>
          <w:vAlign w:val="center"/>
        </w:tcPr>
        <w:p w14:paraId="6A6AFE36" w14:textId="77777777" w:rsidR="00F54364" w:rsidRDefault="00305541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25A741E0" w14:textId="77777777" w:rsidR="00F54364" w:rsidRDefault="00305541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1C96E334" w14:textId="77777777" w:rsidR="00F54364" w:rsidRDefault="00305541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114300" distR="114300" wp14:anchorId="3DA1DA4A" wp14:editId="054010F8">
                <wp:extent cx="474980" cy="466090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980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F54364" w14:paraId="601D22E7" w14:textId="77777777">
      <w:trPr>
        <w:trHeight w:val="280"/>
      </w:trPr>
      <w:tc>
        <w:tcPr>
          <w:tcW w:w="1203" w:type="dxa"/>
          <w:vAlign w:val="center"/>
        </w:tcPr>
        <w:p w14:paraId="31A34512" w14:textId="77777777" w:rsidR="00F54364" w:rsidRDefault="00305541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5F9D9882" w14:textId="77777777" w:rsidR="00F54364" w:rsidRDefault="00305541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</w:t>
          </w:r>
        </w:p>
      </w:tc>
      <w:tc>
        <w:tcPr>
          <w:tcW w:w="1984" w:type="dxa"/>
          <w:vAlign w:val="center"/>
        </w:tcPr>
        <w:p w14:paraId="3BF08C51" w14:textId="77777777" w:rsidR="00F54364" w:rsidRDefault="00305541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1643D825" w14:textId="77777777" w:rsidR="00F54364" w:rsidRDefault="00305541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43C7B951" w14:textId="77777777" w:rsidR="00F54364" w:rsidRDefault="00F54364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58D0E6E3" w14:textId="77777777" w:rsidR="00F54364" w:rsidRDefault="00F54364">
    <w:pPr>
      <w:pStyle w:val="Normal1"/>
      <w:jc w:val="right"/>
    </w:pPr>
  </w:p>
  <w:p w14:paraId="61366CAD" w14:textId="32AD82E8" w:rsidR="00F54364" w:rsidRDefault="00787A9B" w:rsidP="00787A9B">
    <w:pPr>
      <w:pStyle w:val="Normal1"/>
      <w:jc w:val="right"/>
      <w:rPr>
        <w:rFonts w:ascii="Arial" w:eastAsia="Arial" w:hAnsi="Arial" w:cs="Arial"/>
        <w:sz w:val="14"/>
        <w:szCs w:val="14"/>
      </w:rPr>
    </w:pPr>
    <w:r w:rsidRPr="00787A9B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66637" w14:textId="77777777" w:rsidR="00787A9B" w:rsidRDefault="00787A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131DF" w14:textId="77777777" w:rsidR="00F462BD" w:rsidRDefault="00F462BD">
      <w:r>
        <w:separator/>
      </w:r>
    </w:p>
  </w:footnote>
  <w:footnote w:type="continuationSeparator" w:id="0">
    <w:p w14:paraId="6B368EF7" w14:textId="77777777" w:rsidR="00F462BD" w:rsidRDefault="00F46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0421D" w14:textId="77777777" w:rsidR="00787A9B" w:rsidRDefault="00787A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253D7" w14:textId="77777777" w:rsidR="00787A9B" w:rsidRDefault="00787A9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A8F1C" w14:textId="77777777" w:rsidR="00787A9B" w:rsidRDefault="00787A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358A"/>
    <w:multiLevelType w:val="multilevel"/>
    <w:tmpl w:val="3864C590"/>
    <w:lvl w:ilvl="0">
      <w:start w:val="1"/>
      <w:numFmt w:val="upperRoman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firstLine="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2880" w:firstLine="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vertAlign w:val="baseline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vertAlign w:val="baseline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vertAlign w:val="baseline"/>
      </w:rPr>
    </w:lvl>
  </w:abstractNum>
  <w:abstractNum w:abstractNumId="1" w15:restartNumberingAfterBreak="0">
    <w:nsid w:val="1AA019CF"/>
    <w:multiLevelType w:val="multilevel"/>
    <w:tmpl w:val="A3E285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23006732"/>
    <w:multiLevelType w:val="multilevel"/>
    <w:tmpl w:val="83AA9F4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3A6A2F4A"/>
    <w:multiLevelType w:val="multilevel"/>
    <w:tmpl w:val="DA6E6D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517F2F9B"/>
    <w:multiLevelType w:val="multilevel"/>
    <w:tmpl w:val="0110435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4364"/>
    <w:rsid w:val="002C6006"/>
    <w:rsid w:val="00305541"/>
    <w:rsid w:val="00564F7E"/>
    <w:rsid w:val="00736C5F"/>
    <w:rsid w:val="00787A9B"/>
    <w:rsid w:val="00B1508F"/>
    <w:rsid w:val="00BB6638"/>
    <w:rsid w:val="00F462BD"/>
    <w:rsid w:val="00F5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A95D0B"/>
  <w15:docId w15:val="{01723E60-6973-4D04-8EA2-4C21E248C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36C5F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6C5F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87A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87A9B"/>
  </w:style>
  <w:style w:type="paragraph" w:styleId="Piedepgina">
    <w:name w:val="footer"/>
    <w:basedOn w:val="Normal"/>
    <w:link w:val="PiedepginaCar"/>
    <w:uiPriority w:val="99"/>
    <w:unhideWhenUsed/>
    <w:rsid w:val="00787A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7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2719</Words>
  <Characters>14959</Characters>
  <Application>Microsoft Office Word</Application>
  <DocSecurity>0</DocSecurity>
  <Lines>124</Lines>
  <Paragraphs>35</Paragraphs>
  <ScaleCrop>false</ScaleCrop>
  <Company/>
  <LinksUpToDate>false</LinksUpToDate>
  <CharactersWithSpaces>17643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8</cp:revision>
  <dcterms:created xsi:type="dcterms:W3CDTF">2019-04-01T22:16:00Z</dcterms:created>
  <dcterms:modified xsi:type="dcterms:W3CDTF">2020-03-24T19:36:00Z</dcterms:modified>
</cp:coreProperties>
</file>